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DDE" w:rsidRDefault="00AC2D8C">
      <w:r w:rsidRPr="00AC2D8C">
        <w:rPr>
          <w:noProof/>
          <w:lang w:eastAsia="ru-RU"/>
        </w:rPr>
        <w:drawing>
          <wp:inline distT="0" distB="0" distL="0" distR="0">
            <wp:extent cx="5940425" cy="8169903"/>
            <wp:effectExtent l="0" t="0" r="3175" b="3175"/>
            <wp:docPr id="1" name="Рисунок 1" descr="C:\Users\Auto-Drive\Pictures\акт\2023-09-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to-Drive\Pictures\акт\2023-09-26_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p>
    <w:p w:rsidR="00AC2D8C" w:rsidRDefault="00AC2D8C"/>
    <w:p w:rsidR="00AC2D8C" w:rsidRDefault="00AC2D8C"/>
    <w:p w:rsidR="00AC2D8C" w:rsidRDefault="00AC2D8C"/>
    <w:p w:rsidR="00AC2D8C" w:rsidRPr="00AC2D8C" w:rsidRDefault="00AC2D8C" w:rsidP="00AC2D8C">
      <w:pPr>
        <w:numPr>
          <w:ilvl w:val="0"/>
          <w:numId w:val="1"/>
        </w:numPr>
        <w:shd w:val="clear" w:color="auto" w:fill="FFFFFF"/>
        <w:spacing w:before="634" w:after="365" w:line="336" w:lineRule="atLeast"/>
        <w:contextualSpacing/>
        <w:jc w:val="center"/>
        <w:textAlignment w:val="baseline"/>
        <w:outlineLvl w:val="2"/>
        <w:rPr>
          <w:rFonts w:ascii="Times New Roman" w:eastAsia="Times New Roman" w:hAnsi="Times New Roman" w:cs="Times New Roman"/>
          <w:b/>
          <w:bCs/>
          <w:color w:val="000000"/>
          <w:sz w:val="28"/>
          <w:szCs w:val="28"/>
          <w:lang w:eastAsia="ru-RU"/>
        </w:rPr>
      </w:pPr>
      <w:bookmarkStart w:id="0" w:name="l36833"/>
      <w:bookmarkEnd w:id="0"/>
      <w:r w:rsidRPr="00AC2D8C">
        <w:rPr>
          <w:rFonts w:ascii="Times New Roman" w:eastAsia="Times New Roman" w:hAnsi="Times New Roman" w:cs="Times New Roman"/>
          <w:b/>
          <w:bCs/>
          <w:color w:val="000000"/>
          <w:sz w:val="28"/>
          <w:szCs w:val="28"/>
          <w:lang w:eastAsia="ru-RU"/>
        </w:rPr>
        <w:lastRenderedPageBreak/>
        <w:t>ПОЯСНИТЕЛЬНАЯ ЗАПИСКА</w:t>
      </w:r>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Образовательная программа переподготовки водителей транспортных средств с категории "A" на категорию "B" (далее -  Программа) разработана в соответствии с требованиями Федерального закона </w:t>
      </w:r>
      <w:hyperlink r:id="rId6" w:anchor="l0" w:tgtFrame="_blank" w:history="1">
        <w:r w:rsidRPr="00AC2D8C">
          <w:rPr>
            <w:rFonts w:ascii="Times New Roman" w:eastAsia="Times New Roman" w:hAnsi="Times New Roman" w:cs="Times New Roman"/>
            <w:color w:val="228007"/>
            <w:sz w:val="28"/>
            <w:szCs w:val="28"/>
            <w:lang w:eastAsia="ru-RU"/>
          </w:rPr>
          <w:t>от 10 декабря 1995 г. N 196-ФЗ</w:t>
        </w:r>
      </w:hyperlink>
      <w:r w:rsidRPr="00AC2D8C">
        <w:rPr>
          <w:rFonts w:ascii="Times New Roman" w:eastAsia="Times New Roman" w:hAnsi="Times New Roman" w:cs="Times New Roman"/>
          <w:color w:val="000000"/>
          <w:sz w:val="28"/>
          <w:szCs w:val="28"/>
          <w:lang w:eastAsia="ru-RU"/>
        </w:rPr>
        <w:t> "О безопасности дорожного движения" (Собрание законодательства Российской Федерации, 1995, N 50, ст. 4873; 2021, N 49, ст. 8153) (далее - Федеральный закон N 196-ФЗ), </w:t>
      </w:r>
      <w:hyperlink r:id="rId7" w:anchor="l215" w:tgtFrame="_blank" w:history="1">
        <w:r w:rsidRPr="00AC2D8C">
          <w:rPr>
            <w:rFonts w:ascii="Times New Roman" w:eastAsia="Times New Roman" w:hAnsi="Times New Roman" w:cs="Times New Roman"/>
            <w:color w:val="3072C4"/>
            <w:sz w:val="28"/>
            <w:szCs w:val="28"/>
            <w:lang w:eastAsia="ru-RU"/>
          </w:rPr>
          <w:t>пунктом 3</w:t>
        </w:r>
      </w:hyperlink>
      <w:r w:rsidRPr="00AC2D8C">
        <w:rPr>
          <w:rFonts w:ascii="Times New Roman" w:eastAsia="Times New Roman" w:hAnsi="Times New Roman" w:cs="Times New Roman"/>
          <w:color w:val="000000"/>
          <w:sz w:val="28"/>
          <w:szCs w:val="28"/>
          <w:lang w:eastAsia="ru-RU"/>
        </w:rPr>
        <w:t>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 w:anchor="l7" w:tgtFrame="_blank" w:history="1">
        <w:r w:rsidRPr="00AC2D8C">
          <w:rPr>
            <w:rFonts w:ascii="Times New Roman" w:eastAsia="Times New Roman" w:hAnsi="Times New Roman" w:cs="Times New Roman"/>
            <w:color w:val="228007"/>
            <w:sz w:val="28"/>
            <w:szCs w:val="28"/>
            <w:lang w:eastAsia="ru-RU"/>
          </w:rPr>
          <w:t>пунктом 2</w:t>
        </w:r>
      </w:hyperlink>
      <w:r w:rsidRPr="00AC2D8C">
        <w:rPr>
          <w:rFonts w:ascii="Times New Roman" w:eastAsia="Times New Roman" w:hAnsi="Times New Roman" w:cs="Times New Roman"/>
          <w:color w:val="000000"/>
          <w:sz w:val="28"/>
          <w:szCs w:val="28"/>
          <w:lang w:eastAsia="ru-RU"/>
        </w:rPr>
        <w:t>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 w:anchor="l7" w:tgtFrame="_blank" w:history="1">
        <w:r w:rsidRPr="00AC2D8C">
          <w:rPr>
            <w:rFonts w:ascii="Times New Roman" w:eastAsia="Times New Roman" w:hAnsi="Times New Roman" w:cs="Times New Roman"/>
            <w:color w:val="228007"/>
            <w:sz w:val="28"/>
            <w:szCs w:val="28"/>
            <w:lang w:eastAsia="ru-RU"/>
          </w:rPr>
          <w:t>Порядком</w:t>
        </w:r>
      </w:hyperlink>
      <w:r w:rsidRPr="00AC2D8C">
        <w:rPr>
          <w:rFonts w:ascii="Times New Roman" w:eastAsia="Times New Roman" w:hAnsi="Times New Roman" w:cs="Times New Roman"/>
          <w:color w:val="000000"/>
          <w:sz w:val="28"/>
          <w:szCs w:val="28"/>
          <w:lang w:eastAsia="ru-RU"/>
        </w:rPr>
        <w:t>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0" w:anchor="l3" w:tgtFrame="_blank" w:history="1">
        <w:r w:rsidRPr="00AC2D8C">
          <w:rPr>
            <w:rFonts w:ascii="Times New Roman" w:eastAsia="Times New Roman" w:hAnsi="Times New Roman" w:cs="Times New Roman"/>
            <w:color w:val="228007"/>
            <w:sz w:val="28"/>
            <w:szCs w:val="28"/>
            <w:lang w:eastAsia="ru-RU"/>
          </w:rPr>
          <w:t>требованиями</w:t>
        </w:r>
      </w:hyperlink>
      <w:r w:rsidRPr="00AC2D8C">
        <w:rPr>
          <w:rFonts w:ascii="Times New Roman" w:eastAsia="Times New Roman" w:hAnsi="Times New Roman" w:cs="Times New Roman"/>
          <w:color w:val="000000"/>
          <w:sz w:val="28"/>
          <w:szCs w:val="28"/>
          <w:lang w:eastAsia="ru-RU"/>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bookmarkStart w:id="1" w:name="l36834"/>
      <w:bookmarkStart w:id="2" w:name="l41402"/>
      <w:bookmarkStart w:id="3" w:name="l41868"/>
      <w:bookmarkStart w:id="4" w:name="l41403"/>
      <w:bookmarkStart w:id="5" w:name="l41869"/>
      <w:bookmarkStart w:id="6" w:name="l41404"/>
      <w:bookmarkEnd w:id="1"/>
      <w:bookmarkEnd w:id="2"/>
      <w:bookmarkEnd w:id="3"/>
      <w:bookmarkEnd w:id="4"/>
      <w:bookmarkEnd w:id="5"/>
      <w:bookmarkEnd w:id="6"/>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bookmarkStart w:id="7" w:name="l36835"/>
      <w:bookmarkEnd w:id="7"/>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bookmarkStart w:id="8" w:name="l36836"/>
      <w:bookmarkEnd w:id="8"/>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Специальный цикл включает учебные предметы:</w:t>
      </w:r>
      <w:bookmarkStart w:id="9" w:name="l36837"/>
      <w:bookmarkEnd w:id="9"/>
    </w:p>
    <w:p w:rsidR="00AC2D8C" w:rsidRPr="00AC2D8C" w:rsidRDefault="00AC2D8C" w:rsidP="00AC2D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"Устройство и техническое обслуживание транспортных средств категории "B" как объектов управления";</w:t>
      </w:r>
      <w:bookmarkStart w:id="10" w:name="l36838"/>
      <w:bookmarkEnd w:id="10"/>
    </w:p>
    <w:p w:rsidR="00AC2D8C" w:rsidRPr="00AC2D8C" w:rsidRDefault="00AC2D8C" w:rsidP="00AC2D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"Основы управления транспортными средствами категории "B";</w:t>
      </w:r>
      <w:bookmarkStart w:id="11" w:name="l36839"/>
      <w:bookmarkEnd w:id="11"/>
    </w:p>
    <w:p w:rsidR="00AC2D8C" w:rsidRPr="00AC2D8C" w:rsidRDefault="00AC2D8C" w:rsidP="00AC2D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lastRenderedPageBreak/>
        <w:t>"Вождение транспортных средств категории "B" (с механической трансмиссией/с автоматической трансмиссией)".</w:t>
      </w:r>
      <w:bookmarkStart w:id="12" w:name="l36840"/>
      <w:bookmarkEnd w:id="12"/>
    </w:p>
    <w:p w:rsidR="00AC2D8C" w:rsidRPr="00AC2D8C" w:rsidRDefault="00AC2D8C" w:rsidP="00AC2D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Профессиональный цикл включает учебные предметы:</w:t>
      </w:r>
      <w:bookmarkStart w:id="13" w:name="l36841"/>
      <w:bookmarkEnd w:id="13"/>
    </w:p>
    <w:p w:rsidR="00AC2D8C" w:rsidRPr="00AC2D8C" w:rsidRDefault="00AC2D8C" w:rsidP="00AC2D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"Организация и выполнение грузовых перевозок автомобильным транспортом";</w:t>
      </w:r>
      <w:bookmarkStart w:id="14" w:name="l36842"/>
      <w:bookmarkEnd w:id="14"/>
    </w:p>
    <w:p w:rsidR="00AC2D8C" w:rsidRPr="00AC2D8C" w:rsidRDefault="00AC2D8C" w:rsidP="00AC2D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"Организация и выполнение пассажирских перевозок автомобильным транспортом".</w:t>
      </w:r>
      <w:bookmarkStart w:id="15" w:name="l36843"/>
      <w:bookmarkEnd w:id="15"/>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bookmarkStart w:id="16" w:name="l36844"/>
      <w:bookmarkEnd w:id="16"/>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"A" на категорию "B", разработанной и утвержденной ООО «Авто-Драйв», в соответствии с частями </w:t>
      </w:r>
      <w:hyperlink r:id="rId11" w:anchor="l210" w:tgtFrame="_blank" w:history="1">
        <w:r w:rsidRPr="00AC2D8C">
          <w:rPr>
            <w:rFonts w:ascii="Times New Roman" w:eastAsia="Times New Roman" w:hAnsi="Times New Roman" w:cs="Times New Roman"/>
            <w:color w:val="3072C4"/>
            <w:sz w:val="28"/>
            <w:szCs w:val="28"/>
            <w:lang w:eastAsia="ru-RU"/>
          </w:rPr>
          <w:t>3</w:t>
        </w:r>
      </w:hyperlink>
      <w:r w:rsidRPr="00AC2D8C">
        <w:rPr>
          <w:rFonts w:ascii="Times New Roman" w:eastAsia="Times New Roman" w:hAnsi="Times New Roman" w:cs="Times New Roman"/>
          <w:color w:val="000000"/>
          <w:sz w:val="28"/>
          <w:szCs w:val="28"/>
          <w:lang w:eastAsia="ru-RU"/>
        </w:rPr>
        <w:t> и </w:t>
      </w:r>
      <w:hyperlink r:id="rId12" w:anchor="l219" w:tgtFrame="_blank" w:history="1">
        <w:r w:rsidRPr="00AC2D8C">
          <w:rPr>
            <w:rFonts w:ascii="Times New Roman" w:eastAsia="Times New Roman" w:hAnsi="Times New Roman" w:cs="Times New Roman"/>
            <w:color w:val="3072C4"/>
            <w:sz w:val="28"/>
            <w:szCs w:val="28"/>
            <w:lang w:eastAsia="ru-RU"/>
          </w:rPr>
          <w:t>5</w:t>
        </w:r>
      </w:hyperlink>
      <w:r w:rsidRPr="00AC2D8C">
        <w:rPr>
          <w:rFonts w:ascii="Times New Roman" w:eastAsia="Times New Roman" w:hAnsi="Times New Roman" w:cs="Times New Roman"/>
          <w:color w:val="000000"/>
          <w:sz w:val="28"/>
          <w:szCs w:val="28"/>
          <w:lang w:eastAsia="ru-RU"/>
        </w:rPr>
        <w:t>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 w:anchor="l41" w:tgtFrame="_blank" w:history="1">
        <w:r w:rsidRPr="00AC2D8C">
          <w:rPr>
            <w:rFonts w:ascii="Times New Roman" w:eastAsia="Times New Roman" w:hAnsi="Times New Roman" w:cs="Times New Roman"/>
            <w:color w:val="3072C4"/>
            <w:sz w:val="28"/>
            <w:szCs w:val="28"/>
            <w:lang w:eastAsia="ru-RU"/>
          </w:rPr>
          <w:t>подпункту "в"</w:t>
        </w:r>
      </w:hyperlink>
      <w:r w:rsidRPr="00AC2D8C">
        <w:rPr>
          <w:rFonts w:ascii="Times New Roman" w:eastAsia="Times New Roman" w:hAnsi="Times New Roman" w:cs="Times New Roman"/>
          <w:color w:val="000000"/>
          <w:sz w:val="28"/>
          <w:szCs w:val="28"/>
          <w:lang w:eastAsia="ru-RU"/>
        </w:rPr>
        <w:t>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bookmarkStart w:id="17" w:name="l36845"/>
      <w:bookmarkStart w:id="18" w:name="l41405"/>
      <w:bookmarkEnd w:id="17"/>
      <w:bookmarkEnd w:id="18"/>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 xml:space="preserve">Условия реализации программы составляют материально-техническую </w:t>
      </w:r>
      <w:proofErr w:type="gramStart"/>
      <w:r w:rsidRPr="00AC2D8C">
        <w:rPr>
          <w:rFonts w:ascii="Times New Roman" w:eastAsia="Times New Roman" w:hAnsi="Times New Roman" w:cs="Times New Roman"/>
          <w:color w:val="000000"/>
          <w:sz w:val="28"/>
          <w:szCs w:val="28"/>
          <w:lang w:eastAsia="ru-RU"/>
        </w:rPr>
        <w:t>базу  ООО</w:t>
      </w:r>
      <w:proofErr w:type="gramEnd"/>
      <w:r w:rsidRPr="00AC2D8C">
        <w:rPr>
          <w:rFonts w:ascii="Times New Roman" w:eastAsia="Times New Roman" w:hAnsi="Times New Roman" w:cs="Times New Roman"/>
          <w:color w:val="000000"/>
          <w:sz w:val="28"/>
          <w:szCs w:val="28"/>
          <w:lang w:eastAsia="ru-RU"/>
        </w:rPr>
        <w:t xml:space="preserve"> «Авто-Драйв»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bookmarkStart w:id="19" w:name="l36846"/>
      <w:bookmarkEnd w:id="19"/>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Программа предусматривает достаточный для формирования, закрепления и развития практических навыков и компетенций объем практики.</w:t>
      </w:r>
      <w:bookmarkStart w:id="20" w:name="l36847"/>
      <w:bookmarkEnd w:id="20"/>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bookmarkStart w:id="21" w:name="l36848"/>
      <w:bookmarkEnd w:id="21"/>
    </w:p>
    <w:p w:rsidR="00AC2D8C" w:rsidRPr="00AC2D8C" w:rsidRDefault="00AC2D8C" w:rsidP="00AC2D8C">
      <w:pPr>
        <w:shd w:val="clear" w:color="auto" w:fill="FFFFFF"/>
        <w:spacing w:after="300" w:line="240" w:lineRule="auto"/>
        <w:jc w:val="both"/>
        <w:textAlignment w:val="baseline"/>
        <w:rPr>
          <w:rFonts w:ascii="Times New Roman" w:eastAsia="Times New Roman" w:hAnsi="Times New Roman" w:cs="Times New Roman"/>
          <w:color w:val="000000"/>
          <w:sz w:val="28"/>
          <w:szCs w:val="28"/>
          <w:lang w:eastAsia="ru-RU"/>
        </w:rPr>
      </w:pPr>
      <w:r w:rsidRPr="00AC2D8C">
        <w:rPr>
          <w:rFonts w:ascii="Times New Roman" w:eastAsia="Times New Roman" w:hAnsi="Times New Roman" w:cs="Times New Roman"/>
          <w:color w:val="000000"/>
          <w:sz w:val="28"/>
          <w:szCs w:val="28"/>
          <w:lang w:eastAsia="ru-RU"/>
        </w:rPr>
        <w:t>Программа может быть использована для разработки программы профессиональной подготовки лиц, не достигших 18 лет.</w:t>
      </w:r>
      <w:bookmarkStart w:id="22" w:name="l36849"/>
      <w:bookmarkEnd w:id="22"/>
    </w:p>
    <w:p w:rsidR="00AC2D8C" w:rsidRPr="00AC2D8C" w:rsidRDefault="00AC2D8C" w:rsidP="00AC2D8C">
      <w:pPr>
        <w:spacing w:after="200" w:line="276" w:lineRule="auto"/>
        <w:jc w:val="center"/>
        <w:rPr>
          <w:rFonts w:ascii="Times New Roman" w:eastAsia="Times New Roman" w:hAnsi="Times New Roman" w:cs="Times New Roman"/>
          <w:b/>
          <w:sz w:val="28"/>
          <w:lang w:eastAsia="ru-RU"/>
        </w:rPr>
      </w:pPr>
    </w:p>
    <w:p w:rsidR="00AC2D8C" w:rsidRPr="00AC2D8C" w:rsidRDefault="00AC2D8C" w:rsidP="00AC2D8C">
      <w:pPr>
        <w:spacing w:after="200" w:line="276" w:lineRule="auto"/>
        <w:jc w:val="center"/>
        <w:rPr>
          <w:rFonts w:ascii="Times New Roman" w:eastAsia="Times New Roman" w:hAnsi="Times New Roman" w:cs="Times New Roman"/>
          <w:b/>
          <w:sz w:val="28"/>
          <w:lang w:eastAsia="ru-RU"/>
        </w:rPr>
      </w:pPr>
    </w:p>
    <w:p w:rsidR="00AC2D8C" w:rsidRPr="00AC2D8C" w:rsidRDefault="00AC2D8C" w:rsidP="00AC2D8C">
      <w:pPr>
        <w:numPr>
          <w:ilvl w:val="0"/>
          <w:numId w:val="1"/>
        </w:numPr>
        <w:spacing w:after="200" w:line="276" w:lineRule="auto"/>
        <w:contextualSpacing/>
        <w:jc w:val="center"/>
        <w:rPr>
          <w:rFonts w:ascii="Times New Roman" w:eastAsia="Times New Roman" w:hAnsi="Times New Roman" w:cs="Times New Roman"/>
          <w:b/>
          <w:sz w:val="28"/>
          <w:lang w:eastAsia="ru-RU"/>
        </w:rPr>
      </w:pPr>
      <w:r w:rsidRPr="00AC2D8C">
        <w:rPr>
          <w:rFonts w:ascii="Times New Roman" w:eastAsia="Times New Roman" w:hAnsi="Times New Roman" w:cs="Times New Roman"/>
          <w:b/>
          <w:sz w:val="28"/>
          <w:lang w:eastAsia="ru-RU"/>
        </w:rPr>
        <w:lastRenderedPageBreak/>
        <w:t>УЧЕБНЫЙ ПЛАН</w:t>
      </w:r>
    </w:p>
    <w:p w:rsidR="00AC2D8C" w:rsidRPr="00AC2D8C" w:rsidRDefault="00AC2D8C" w:rsidP="00AC2D8C">
      <w:pPr>
        <w:spacing w:after="200" w:line="276" w:lineRule="auto"/>
        <w:contextualSpacing/>
        <w:jc w:val="right"/>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Таблица 1</w:t>
      </w: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Учебный план переподготовки водителей транспортных средств с категории «А» на категорию «В»</w:t>
      </w: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tbl>
      <w:tblPr>
        <w:tblStyle w:val="10"/>
        <w:tblW w:w="0" w:type="auto"/>
        <w:tblInd w:w="108" w:type="dxa"/>
        <w:tblLook w:val="04A0" w:firstRow="1" w:lastRow="0" w:firstColumn="1" w:lastColumn="0" w:noHBand="0" w:noVBand="1"/>
      </w:tblPr>
      <w:tblGrid>
        <w:gridCol w:w="3970"/>
        <w:gridCol w:w="1417"/>
        <w:gridCol w:w="1971"/>
        <w:gridCol w:w="1879"/>
      </w:tblGrid>
      <w:tr w:rsidR="00AC2D8C" w:rsidRPr="00AC2D8C" w:rsidTr="00DA2BD3">
        <w:tc>
          <w:tcPr>
            <w:tcW w:w="4133" w:type="dxa"/>
            <w:vMerge w:val="restart"/>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Учебные предметы</w:t>
            </w:r>
          </w:p>
        </w:tc>
        <w:tc>
          <w:tcPr>
            <w:tcW w:w="5330" w:type="dxa"/>
            <w:gridSpan w:val="3"/>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Количество часов</w:t>
            </w:r>
          </w:p>
        </w:tc>
      </w:tr>
      <w:tr w:rsidR="00AC2D8C" w:rsidRPr="00AC2D8C" w:rsidTr="00DA2BD3">
        <w:tc>
          <w:tcPr>
            <w:tcW w:w="4133" w:type="dxa"/>
            <w:vMerge/>
          </w:tcPr>
          <w:p w:rsidR="00AC2D8C" w:rsidRPr="00AC2D8C" w:rsidRDefault="00AC2D8C" w:rsidP="00AC2D8C">
            <w:pPr>
              <w:contextualSpacing/>
              <w:jc w:val="center"/>
              <w:rPr>
                <w:rFonts w:ascii="Times New Roman" w:eastAsia="Times New Roman" w:hAnsi="Times New Roman" w:cs="Times New Roman"/>
                <w:b/>
                <w:sz w:val="24"/>
                <w:szCs w:val="24"/>
                <w:lang w:eastAsia="ru-RU"/>
              </w:rPr>
            </w:pPr>
          </w:p>
        </w:tc>
        <w:tc>
          <w:tcPr>
            <w:tcW w:w="1451" w:type="dxa"/>
            <w:vMerge w:val="restart"/>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Всего</w:t>
            </w:r>
          </w:p>
        </w:tc>
        <w:tc>
          <w:tcPr>
            <w:tcW w:w="3879" w:type="dxa"/>
            <w:gridSpan w:val="2"/>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 том числе</w:t>
            </w:r>
          </w:p>
        </w:tc>
      </w:tr>
      <w:tr w:rsidR="00AC2D8C" w:rsidRPr="00AC2D8C" w:rsidTr="00DA2BD3">
        <w:tc>
          <w:tcPr>
            <w:tcW w:w="4133" w:type="dxa"/>
            <w:vMerge/>
          </w:tcPr>
          <w:p w:rsidR="00AC2D8C" w:rsidRPr="00AC2D8C" w:rsidRDefault="00AC2D8C" w:rsidP="00AC2D8C">
            <w:pPr>
              <w:contextualSpacing/>
              <w:jc w:val="center"/>
              <w:rPr>
                <w:rFonts w:ascii="Times New Roman" w:eastAsia="Times New Roman" w:hAnsi="Times New Roman" w:cs="Times New Roman"/>
                <w:b/>
                <w:sz w:val="24"/>
                <w:szCs w:val="24"/>
                <w:lang w:eastAsia="ru-RU"/>
              </w:rPr>
            </w:pPr>
          </w:p>
        </w:tc>
        <w:tc>
          <w:tcPr>
            <w:tcW w:w="1451" w:type="dxa"/>
            <w:vMerge/>
          </w:tcPr>
          <w:p w:rsidR="00AC2D8C" w:rsidRPr="00AC2D8C" w:rsidRDefault="00AC2D8C" w:rsidP="00AC2D8C">
            <w:pPr>
              <w:contextualSpacing/>
              <w:jc w:val="center"/>
              <w:rPr>
                <w:rFonts w:ascii="Times New Roman" w:eastAsia="Times New Roman" w:hAnsi="Times New Roman" w:cs="Times New Roman"/>
                <w:b/>
                <w:sz w:val="24"/>
                <w:szCs w:val="24"/>
                <w:lang w:eastAsia="ru-RU"/>
              </w:rPr>
            </w:pPr>
          </w:p>
        </w:tc>
        <w:tc>
          <w:tcPr>
            <w:tcW w:w="1988"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Теоретические занятия</w:t>
            </w:r>
          </w:p>
        </w:tc>
        <w:tc>
          <w:tcPr>
            <w:tcW w:w="1891"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Практические занятия</w:t>
            </w:r>
          </w:p>
        </w:tc>
      </w:tr>
      <w:tr w:rsidR="00AC2D8C" w:rsidRPr="00AC2D8C" w:rsidTr="00DA2BD3">
        <w:tc>
          <w:tcPr>
            <w:tcW w:w="9463" w:type="dxa"/>
            <w:gridSpan w:val="4"/>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Учебные предметы специального цикла</w:t>
            </w:r>
          </w:p>
        </w:tc>
      </w:tr>
      <w:tr w:rsidR="00AC2D8C" w:rsidRPr="00AC2D8C" w:rsidTr="00DA2BD3">
        <w:tc>
          <w:tcPr>
            <w:tcW w:w="4133" w:type="dxa"/>
          </w:tcPr>
          <w:p w:rsidR="00AC2D8C" w:rsidRPr="00AC2D8C" w:rsidRDefault="00AC2D8C" w:rsidP="00AC2D8C">
            <w:pPr>
              <w:contextualSpacing/>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Устройство и техническое обслуживание транспортных средств категории "B" как объектов управления</w:t>
            </w:r>
          </w:p>
        </w:tc>
        <w:tc>
          <w:tcPr>
            <w:tcW w:w="145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20</w:t>
            </w:r>
          </w:p>
        </w:tc>
        <w:tc>
          <w:tcPr>
            <w:tcW w:w="1988"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18</w:t>
            </w:r>
          </w:p>
        </w:tc>
        <w:tc>
          <w:tcPr>
            <w:tcW w:w="189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2</w:t>
            </w:r>
          </w:p>
        </w:tc>
      </w:tr>
      <w:tr w:rsidR="00AC2D8C" w:rsidRPr="00AC2D8C" w:rsidTr="00DA2BD3">
        <w:tc>
          <w:tcPr>
            <w:tcW w:w="4133" w:type="dxa"/>
          </w:tcPr>
          <w:p w:rsidR="00AC2D8C" w:rsidRPr="00AC2D8C" w:rsidRDefault="00AC2D8C" w:rsidP="00AC2D8C">
            <w:pPr>
              <w:contextualSpacing/>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Основы управления транспортными средствами категории "B"</w:t>
            </w:r>
          </w:p>
        </w:tc>
        <w:tc>
          <w:tcPr>
            <w:tcW w:w="145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12</w:t>
            </w:r>
          </w:p>
        </w:tc>
        <w:tc>
          <w:tcPr>
            <w:tcW w:w="1988"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8</w:t>
            </w:r>
          </w:p>
        </w:tc>
        <w:tc>
          <w:tcPr>
            <w:tcW w:w="189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4</w:t>
            </w:r>
          </w:p>
        </w:tc>
      </w:tr>
      <w:tr w:rsidR="00AC2D8C" w:rsidRPr="00AC2D8C" w:rsidTr="00DA2BD3">
        <w:tc>
          <w:tcPr>
            <w:tcW w:w="4133" w:type="dxa"/>
          </w:tcPr>
          <w:p w:rsidR="00AC2D8C" w:rsidRPr="00AC2D8C" w:rsidRDefault="00AC2D8C" w:rsidP="00AC2D8C">
            <w:pPr>
              <w:contextualSpacing/>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Вождение транспортных средств категории "B" (с механической трансмиссией/с автоматической трансмиссией)</w:t>
            </w:r>
          </w:p>
        </w:tc>
        <w:tc>
          <w:tcPr>
            <w:tcW w:w="145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56/54</w:t>
            </w:r>
          </w:p>
        </w:tc>
        <w:tc>
          <w:tcPr>
            <w:tcW w:w="1988"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w:t>
            </w:r>
          </w:p>
        </w:tc>
        <w:tc>
          <w:tcPr>
            <w:tcW w:w="189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56/54</w:t>
            </w:r>
          </w:p>
        </w:tc>
      </w:tr>
      <w:tr w:rsidR="00AC2D8C" w:rsidRPr="00AC2D8C" w:rsidTr="00DA2BD3">
        <w:tc>
          <w:tcPr>
            <w:tcW w:w="9463" w:type="dxa"/>
            <w:gridSpan w:val="4"/>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Учебные предметы профессионального цикла</w:t>
            </w:r>
          </w:p>
        </w:tc>
      </w:tr>
      <w:tr w:rsidR="00AC2D8C" w:rsidRPr="00AC2D8C" w:rsidTr="00DA2BD3">
        <w:tc>
          <w:tcPr>
            <w:tcW w:w="4133" w:type="dxa"/>
          </w:tcPr>
          <w:p w:rsidR="00AC2D8C" w:rsidRPr="00AC2D8C" w:rsidRDefault="00AC2D8C" w:rsidP="00AC2D8C">
            <w:pPr>
              <w:contextualSpacing/>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Организация и выполнение грузовых перевозок автомобильным транспортом</w:t>
            </w:r>
          </w:p>
        </w:tc>
        <w:tc>
          <w:tcPr>
            <w:tcW w:w="145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8</w:t>
            </w:r>
          </w:p>
        </w:tc>
        <w:tc>
          <w:tcPr>
            <w:tcW w:w="1988"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8</w:t>
            </w:r>
          </w:p>
        </w:tc>
        <w:tc>
          <w:tcPr>
            <w:tcW w:w="189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w:t>
            </w:r>
          </w:p>
        </w:tc>
      </w:tr>
      <w:tr w:rsidR="00AC2D8C" w:rsidRPr="00AC2D8C" w:rsidTr="00DA2BD3">
        <w:tc>
          <w:tcPr>
            <w:tcW w:w="4133" w:type="dxa"/>
          </w:tcPr>
          <w:p w:rsidR="00AC2D8C" w:rsidRPr="00AC2D8C" w:rsidRDefault="00AC2D8C" w:rsidP="00AC2D8C">
            <w:pPr>
              <w:contextualSpacing/>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Организация и выполнение пассажирских перевозок автомобильным транспортом</w:t>
            </w:r>
          </w:p>
        </w:tc>
        <w:tc>
          <w:tcPr>
            <w:tcW w:w="145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6</w:t>
            </w:r>
          </w:p>
        </w:tc>
        <w:tc>
          <w:tcPr>
            <w:tcW w:w="1988"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6</w:t>
            </w:r>
          </w:p>
        </w:tc>
        <w:tc>
          <w:tcPr>
            <w:tcW w:w="189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w:t>
            </w:r>
          </w:p>
        </w:tc>
      </w:tr>
      <w:tr w:rsidR="00AC2D8C" w:rsidRPr="00AC2D8C" w:rsidTr="00DA2BD3">
        <w:tc>
          <w:tcPr>
            <w:tcW w:w="9463" w:type="dxa"/>
            <w:gridSpan w:val="4"/>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Квалификационный экзамен</w:t>
            </w:r>
          </w:p>
        </w:tc>
      </w:tr>
      <w:tr w:rsidR="00AC2D8C" w:rsidRPr="00AC2D8C" w:rsidTr="00DA2BD3">
        <w:tc>
          <w:tcPr>
            <w:tcW w:w="4133" w:type="dxa"/>
          </w:tcPr>
          <w:p w:rsidR="00AC2D8C" w:rsidRPr="00AC2D8C" w:rsidRDefault="00AC2D8C" w:rsidP="00AC2D8C">
            <w:pPr>
              <w:contextualSpacing/>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Квалификационный экзамен</w:t>
            </w:r>
          </w:p>
        </w:tc>
        <w:tc>
          <w:tcPr>
            <w:tcW w:w="145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4</w:t>
            </w:r>
          </w:p>
        </w:tc>
        <w:tc>
          <w:tcPr>
            <w:tcW w:w="1988"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2</w:t>
            </w:r>
          </w:p>
        </w:tc>
        <w:tc>
          <w:tcPr>
            <w:tcW w:w="1891" w:type="dxa"/>
          </w:tcPr>
          <w:p w:rsidR="00AC2D8C" w:rsidRPr="00AC2D8C" w:rsidRDefault="00AC2D8C" w:rsidP="00AC2D8C">
            <w:pPr>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2</w:t>
            </w:r>
          </w:p>
        </w:tc>
      </w:tr>
      <w:tr w:rsidR="00AC2D8C" w:rsidRPr="00AC2D8C" w:rsidTr="00DA2BD3">
        <w:tc>
          <w:tcPr>
            <w:tcW w:w="4133" w:type="dxa"/>
          </w:tcPr>
          <w:p w:rsidR="00AC2D8C" w:rsidRPr="00AC2D8C" w:rsidRDefault="00AC2D8C" w:rsidP="00AC2D8C">
            <w:pPr>
              <w:contextualSpacing/>
              <w:rPr>
                <w:rFonts w:ascii="Times New Roman" w:eastAsia="Times New Roman" w:hAnsi="Times New Roman" w:cs="Times New Roman"/>
                <w:b/>
                <w:sz w:val="28"/>
                <w:lang w:eastAsia="ru-RU"/>
              </w:rPr>
            </w:pPr>
            <w:r w:rsidRPr="00AC2D8C">
              <w:rPr>
                <w:rFonts w:ascii="Times New Roman" w:eastAsia="Times New Roman" w:hAnsi="Times New Roman" w:cs="Times New Roman"/>
                <w:b/>
                <w:sz w:val="28"/>
                <w:lang w:eastAsia="ru-RU"/>
              </w:rPr>
              <w:t>Итого:</w:t>
            </w:r>
          </w:p>
        </w:tc>
        <w:tc>
          <w:tcPr>
            <w:tcW w:w="1451" w:type="dxa"/>
          </w:tcPr>
          <w:p w:rsidR="00AC2D8C" w:rsidRPr="00AC2D8C" w:rsidRDefault="00AC2D8C" w:rsidP="00AC2D8C">
            <w:pPr>
              <w:contextualSpacing/>
              <w:jc w:val="center"/>
              <w:rPr>
                <w:rFonts w:ascii="Times New Roman" w:eastAsia="Times New Roman" w:hAnsi="Times New Roman" w:cs="Times New Roman"/>
                <w:b/>
                <w:sz w:val="28"/>
                <w:lang w:eastAsia="ru-RU"/>
              </w:rPr>
            </w:pPr>
            <w:r w:rsidRPr="00AC2D8C">
              <w:rPr>
                <w:rFonts w:ascii="Times New Roman" w:eastAsia="Times New Roman" w:hAnsi="Times New Roman" w:cs="Times New Roman"/>
                <w:b/>
                <w:sz w:val="28"/>
                <w:lang w:eastAsia="ru-RU"/>
              </w:rPr>
              <w:t>106/104</w:t>
            </w:r>
          </w:p>
        </w:tc>
        <w:tc>
          <w:tcPr>
            <w:tcW w:w="1988" w:type="dxa"/>
          </w:tcPr>
          <w:p w:rsidR="00AC2D8C" w:rsidRPr="00AC2D8C" w:rsidRDefault="00AC2D8C" w:rsidP="00AC2D8C">
            <w:pPr>
              <w:contextualSpacing/>
              <w:jc w:val="center"/>
              <w:rPr>
                <w:rFonts w:ascii="Times New Roman" w:eastAsia="Times New Roman" w:hAnsi="Times New Roman" w:cs="Times New Roman"/>
                <w:b/>
                <w:sz w:val="28"/>
                <w:lang w:eastAsia="ru-RU"/>
              </w:rPr>
            </w:pPr>
            <w:r w:rsidRPr="00AC2D8C">
              <w:rPr>
                <w:rFonts w:ascii="Times New Roman" w:eastAsia="Times New Roman" w:hAnsi="Times New Roman" w:cs="Times New Roman"/>
                <w:b/>
                <w:sz w:val="28"/>
                <w:lang w:eastAsia="ru-RU"/>
              </w:rPr>
              <w:t>42</w:t>
            </w:r>
          </w:p>
        </w:tc>
        <w:tc>
          <w:tcPr>
            <w:tcW w:w="1891" w:type="dxa"/>
          </w:tcPr>
          <w:p w:rsidR="00AC2D8C" w:rsidRPr="00AC2D8C" w:rsidRDefault="00AC2D8C" w:rsidP="00AC2D8C">
            <w:pPr>
              <w:contextualSpacing/>
              <w:jc w:val="center"/>
              <w:rPr>
                <w:rFonts w:ascii="Times New Roman" w:eastAsia="Times New Roman" w:hAnsi="Times New Roman" w:cs="Times New Roman"/>
                <w:b/>
                <w:sz w:val="28"/>
                <w:lang w:eastAsia="ru-RU"/>
              </w:rPr>
            </w:pPr>
            <w:r w:rsidRPr="00AC2D8C">
              <w:rPr>
                <w:rFonts w:ascii="Times New Roman" w:eastAsia="Times New Roman" w:hAnsi="Times New Roman" w:cs="Times New Roman"/>
                <w:b/>
                <w:sz w:val="28"/>
                <w:lang w:eastAsia="ru-RU"/>
              </w:rPr>
              <w:t>64/62</w:t>
            </w:r>
          </w:p>
        </w:tc>
      </w:tr>
    </w:tbl>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numPr>
          <w:ilvl w:val="0"/>
          <w:numId w:val="1"/>
        </w:numPr>
        <w:spacing w:after="200" w:line="276" w:lineRule="auto"/>
        <w:contextualSpacing/>
        <w:jc w:val="center"/>
        <w:rPr>
          <w:rFonts w:ascii="Times New Roman" w:eastAsia="Times New Roman" w:hAnsi="Times New Roman" w:cs="Times New Roman"/>
          <w:b/>
          <w:bCs/>
          <w:sz w:val="28"/>
          <w:lang w:eastAsia="ru-RU"/>
        </w:rPr>
      </w:pPr>
      <w:bookmarkStart w:id="23" w:name="l36888"/>
      <w:bookmarkEnd w:id="23"/>
      <w:r w:rsidRPr="00AC2D8C">
        <w:rPr>
          <w:rFonts w:ascii="Times New Roman" w:eastAsia="Times New Roman" w:hAnsi="Times New Roman" w:cs="Times New Roman"/>
          <w:b/>
          <w:bCs/>
          <w:sz w:val="28"/>
          <w:lang w:eastAsia="ru-RU"/>
        </w:rPr>
        <w:lastRenderedPageBreak/>
        <w:t>РАБОЧИЕ ПРОГРАММЫ УЧЕБНЫХ ПРЕДМЕТОВ</w:t>
      </w:r>
    </w:p>
    <w:p w:rsidR="00AC2D8C" w:rsidRPr="00AC2D8C" w:rsidRDefault="00AC2D8C" w:rsidP="00AC2D8C">
      <w:pPr>
        <w:spacing w:after="200" w:line="276" w:lineRule="auto"/>
        <w:contextualSpacing/>
        <w:rPr>
          <w:rFonts w:ascii="Times New Roman" w:eastAsia="Times New Roman" w:hAnsi="Times New Roman" w:cs="Times New Roman"/>
          <w:bCs/>
          <w:sz w:val="28"/>
          <w:lang w:eastAsia="ru-RU"/>
        </w:rPr>
      </w:pPr>
    </w:p>
    <w:p w:rsidR="00AC2D8C" w:rsidRPr="00AC2D8C" w:rsidRDefault="00AC2D8C" w:rsidP="00AC2D8C">
      <w:pPr>
        <w:spacing w:after="200" w:line="276" w:lineRule="auto"/>
        <w:contextualSpacing/>
        <w:rPr>
          <w:rFonts w:ascii="Times New Roman" w:eastAsia="Times New Roman" w:hAnsi="Times New Roman" w:cs="Times New Roman"/>
          <w:b/>
          <w:bCs/>
          <w:sz w:val="28"/>
          <w:lang w:eastAsia="ru-RU"/>
        </w:rPr>
      </w:pPr>
      <w:bookmarkStart w:id="24" w:name="h42727"/>
      <w:bookmarkEnd w:id="24"/>
      <w:r w:rsidRPr="00AC2D8C">
        <w:rPr>
          <w:rFonts w:ascii="Times New Roman" w:eastAsia="Times New Roman" w:hAnsi="Times New Roman" w:cs="Times New Roman"/>
          <w:b/>
          <w:bCs/>
          <w:sz w:val="28"/>
          <w:lang w:eastAsia="ru-RU"/>
        </w:rPr>
        <w:t>3.1. Специальный цикл Программы.</w:t>
      </w:r>
      <w:bookmarkStart w:id="25" w:name="l36889"/>
      <w:bookmarkEnd w:id="25"/>
    </w:p>
    <w:p w:rsidR="00AC2D8C" w:rsidRPr="00AC2D8C" w:rsidRDefault="00AC2D8C" w:rsidP="00AC2D8C">
      <w:pPr>
        <w:spacing w:after="200" w:line="276" w:lineRule="auto"/>
        <w:contextualSpacing/>
        <w:rPr>
          <w:rFonts w:ascii="Times New Roman" w:eastAsia="Times New Roman" w:hAnsi="Times New Roman" w:cs="Times New Roman"/>
          <w:b/>
          <w:bCs/>
          <w:sz w:val="28"/>
          <w:lang w:eastAsia="ru-RU"/>
        </w:rPr>
      </w:pPr>
      <w:bookmarkStart w:id="26" w:name="h42728"/>
      <w:bookmarkEnd w:id="26"/>
      <w:r w:rsidRPr="00AC2D8C">
        <w:rPr>
          <w:rFonts w:ascii="Times New Roman" w:eastAsia="Times New Roman" w:hAnsi="Times New Roman" w:cs="Times New Roman"/>
          <w:b/>
          <w:bCs/>
          <w:sz w:val="28"/>
          <w:lang w:eastAsia="ru-RU"/>
        </w:rPr>
        <w:t>3.1.1. Учебный предмет "Устройство и техническое обслуживание транспортных средств категории "B" как объектов управления".</w:t>
      </w:r>
    </w:p>
    <w:p w:rsidR="00AC2D8C" w:rsidRPr="00AC2D8C" w:rsidRDefault="00AC2D8C" w:rsidP="00AC2D8C">
      <w:pPr>
        <w:spacing w:after="200" w:line="276" w:lineRule="auto"/>
        <w:contextualSpacing/>
        <w:jc w:val="right"/>
        <w:rPr>
          <w:rFonts w:ascii="Times New Roman" w:eastAsia="Times New Roman" w:hAnsi="Times New Roman" w:cs="Times New Roman"/>
          <w:iCs/>
          <w:sz w:val="28"/>
          <w:lang w:eastAsia="ru-RU"/>
        </w:rPr>
      </w:pPr>
      <w:r w:rsidRPr="00AC2D8C">
        <w:rPr>
          <w:rFonts w:ascii="Times New Roman" w:eastAsia="Times New Roman" w:hAnsi="Times New Roman" w:cs="Times New Roman"/>
          <w:iCs/>
          <w:sz w:val="28"/>
          <w:lang w:eastAsia="ru-RU"/>
        </w:rPr>
        <w:t>Таблица 2</w:t>
      </w: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Распределение учебных часов по разделам и темам</w:t>
      </w:r>
      <w:bookmarkStart w:id="27" w:name="l36891"/>
      <w:bookmarkEnd w:id="27"/>
    </w:p>
    <w:p w:rsidR="00AC2D8C" w:rsidRPr="00AC2D8C" w:rsidRDefault="00AC2D8C" w:rsidP="00AC2D8C">
      <w:pPr>
        <w:spacing w:after="200" w:line="276" w:lineRule="auto"/>
        <w:contextualSpacing/>
        <w:jc w:val="center"/>
        <w:rPr>
          <w:rFonts w:ascii="Times New Roman" w:eastAsia="Times New Roman" w:hAnsi="Times New Roman" w:cs="Times New Roman"/>
          <w:iCs/>
          <w:sz w:val="28"/>
          <w:lang w:eastAsia="ru-RU"/>
        </w:rPr>
      </w:pPr>
    </w:p>
    <w:tbl>
      <w:tblPr>
        <w:tblStyle w:val="10"/>
        <w:tblW w:w="0" w:type="auto"/>
        <w:tblInd w:w="108" w:type="dxa"/>
        <w:tblLook w:val="04A0" w:firstRow="1" w:lastRow="0" w:firstColumn="1" w:lastColumn="0" w:noHBand="0" w:noVBand="1"/>
      </w:tblPr>
      <w:tblGrid>
        <w:gridCol w:w="3883"/>
        <w:gridCol w:w="1740"/>
        <w:gridCol w:w="1831"/>
        <w:gridCol w:w="1783"/>
      </w:tblGrid>
      <w:tr w:rsidR="00AC2D8C" w:rsidRPr="00AC2D8C" w:rsidTr="00DA2BD3">
        <w:tc>
          <w:tcPr>
            <w:tcW w:w="4038" w:type="dxa"/>
            <w:vMerge w:val="restart"/>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Наименование разделов и тем</w:t>
            </w:r>
          </w:p>
        </w:tc>
        <w:tc>
          <w:tcPr>
            <w:tcW w:w="5425" w:type="dxa"/>
            <w:gridSpan w:val="3"/>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Количество часов</w:t>
            </w:r>
          </w:p>
        </w:tc>
      </w:tr>
      <w:tr w:rsidR="00AC2D8C" w:rsidRPr="00AC2D8C" w:rsidTr="00DA2BD3">
        <w:tc>
          <w:tcPr>
            <w:tcW w:w="4038" w:type="dxa"/>
            <w:vMerge/>
          </w:tcPr>
          <w:p w:rsidR="00AC2D8C" w:rsidRPr="00AC2D8C" w:rsidRDefault="00AC2D8C" w:rsidP="00AC2D8C">
            <w:pPr>
              <w:contextualSpacing/>
              <w:jc w:val="center"/>
              <w:rPr>
                <w:rFonts w:ascii="Times New Roman" w:eastAsia="Times New Roman" w:hAnsi="Times New Roman" w:cs="Times New Roman"/>
                <w:b/>
                <w:sz w:val="24"/>
                <w:szCs w:val="24"/>
                <w:lang w:eastAsia="ru-RU"/>
              </w:rPr>
            </w:pPr>
          </w:p>
        </w:tc>
        <w:tc>
          <w:tcPr>
            <w:tcW w:w="1811" w:type="dxa"/>
            <w:vMerge w:val="restart"/>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Всего</w:t>
            </w:r>
          </w:p>
        </w:tc>
        <w:tc>
          <w:tcPr>
            <w:tcW w:w="3614" w:type="dxa"/>
            <w:gridSpan w:val="2"/>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 том числе</w:t>
            </w:r>
          </w:p>
        </w:tc>
      </w:tr>
      <w:tr w:rsidR="00AC2D8C" w:rsidRPr="00AC2D8C" w:rsidTr="00DA2BD3">
        <w:tc>
          <w:tcPr>
            <w:tcW w:w="4038" w:type="dxa"/>
            <w:vMerge/>
          </w:tcPr>
          <w:p w:rsidR="00AC2D8C" w:rsidRPr="00AC2D8C" w:rsidRDefault="00AC2D8C" w:rsidP="00AC2D8C">
            <w:pPr>
              <w:contextualSpacing/>
              <w:jc w:val="center"/>
              <w:rPr>
                <w:rFonts w:ascii="Times New Roman" w:eastAsia="Times New Roman" w:hAnsi="Times New Roman" w:cs="Times New Roman"/>
                <w:b/>
                <w:sz w:val="24"/>
                <w:szCs w:val="24"/>
                <w:lang w:eastAsia="ru-RU"/>
              </w:rPr>
            </w:pPr>
          </w:p>
        </w:tc>
        <w:tc>
          <w:tcPr>
            <w:tcW w:w="1811" w:type="dxa"/>
            <w:vMerge/>
          </w:tcPr>
          <w:p w:rsidR="00AC2D8C" w:rsidRPr="00AC2D8C" w:rsidRDefault="00AC2D8C" w:rsidP="00AC2D8C">
            <w:pPr>
              <w:contextualSpacing/>
              <w:jc w:val="center"/>
              <w:rPr>
                <w:rFonts w:ascii="Times New Roman" w:eastAsia="Times New Roman" w:hAnsi="Times New Roman" w:cs="Times New Roman"/>
                <w:b/>
                <w:sz w:val="24"/>
                <w:szCs w:val="24"/>
                <w:lang w:eastAsia="ru-RU"/>
              </w:rPr>
            </w:pPr>
          </w:p>
        </w:tc>
        <w:tc>
          <w:tcPr>
            <w:tcW w:w="1831"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Теоретические занятия</w:t>
            </w:r>
          </w:p>
        </w:tc>
        <w:tc>
          <w:tcPr>
            <w:tcW w:w="1783"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Практические занятия</w:t>
            </w:r>
          </w:p>
        </w:tc>
      </w:tr>
      <w:tr w:rsidR="00AC2D8C" w:rsidRPr="00AC2D8C" w:rsidTr="00DA2BD3">
        <w:tc>
          <w:tcPr>
            <w:tcW w:w="9463" w:type="dxa"/>
            <w:gridSpan w:val="4"/>
          </w:tcPr>
          <w:p w:rsidR="00AC2D8C" w:rsidRPr="00AC2D8C" w:rsidRDefault="00AC2D8C" w:rsidP="00AC2D8C">
            <w:pPr>
              <w:numPr>
                <w:ilvl w:val="0"/>
                <w:numId w:val="2"/>
              </w:num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Устройство транспортных средств</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Общее устройство транспортных средств категории "B"</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Кузов автомобиля, рабочее место водителя, системы пассивной безопасности</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Общее устройство и работа двигателя</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Общее устройство трансмиссии</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Назначение и состав ходовой части</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Общее устройство и принцип работы тормозных систем</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Общее устройство и принцип работы системы рулевого управления</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Электронные системы помощи водителю</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Источники и потребители электрической энергии</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Общее устройство прицепов и тягово-сцепных устройств</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Итого по разделу</w:t>
            </w:r>
          </w:p>
        </w:tc>
        <w:tc>
          <w:tcPr>
            <w:tcW w:w="1811"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16</w:t>
            </w:r>
          </w:p>
        </w:tc>
        <w:tc>
          <w:tcPr>
            <w:tcW w:w="1831"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16</w:t>
            </w:r>
          </w:p>
        </w:tc>
        <w:tc>
          <w:tcPr>
            <w:tcW w:w="1783"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w:t>
            </w:r>
          </w:p>
        </w:tc>
      </w:tr>
      <w:tr w:rsidR="00AC2D8C" w:rsidRPr="00AC2D8C" w:rsidTr="00DA2BD3">
        <w:tc>
          <w:tcPr>
            <w:tcW w:w="9463" w:type="dxa"/>
            <w:gridSpan w:val="4"/>
          </w:tcPr>
          <w:p w:rsidR="00AC2D8C" w:rsidRPr="00AC2D8C" w:rsidRDefault="00AC2D8C" w:rsidP="00AC2D8C">
            <w:pPr>
              <w:numPr>
                <w:ilvl w:val="0"/>
                <w:numId w:val="2"/>
              </w:num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Техническое обслуживание</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Система технического обслуживания</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Меры безопасности и защиты окружающей природной среды при эксплуатации транспортного средства</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Устранение неисправностей (практическое занятие проводится на учебном транспортном средстве)</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Итого по разделу</w:t>
            </w:r>
          </w:p>
        </w:tc>
        <w:tc>
          <w:tcPr>
            <w:tcW w:w="181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4</w:t>
            </w:r>
          </w:p>
        </w:tc>
        <w:tc>
          <w:tcPr>
            <w:tcW w:w="1831"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8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4038" w:type="dxa"/>
          </w:tcPr>
          <w:p w:rsidR="00AC2D8C" w:rsidRPr="00AC2D8C" w:rsidRDefault="00AC2D8C" w:rsidP="00AC2D8C">
            <w:pPr>
              <w:contextualSpacing/>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Итого:</w:t>
            </w:r>
          </w:p>
        </w:tc>
        <w:tc>
          <w:tcPr>
            <w:tcW w:w="1811"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20</w:t>
            </w:r>
          </w:p>
        </w:tc>
        <w:tc>
          <w:tcPr>
            <w:tcW w:w="1831"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18</w:t>
            </w:r>
          </w:p>
        </w:tc>
        <w:tc>
          <w:tcPr>
            <w:tcW w:w="1783"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2</w:t>
            </w:r>
          </w:p>
        </w:tc>
      </w:tr>
    </w:tbl>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3.1.1.1.     Устройство транспортных средств.</w:t>
      </w:r>
      <w:bookmarkStart w:id="28" w:name="l36962"/>
      <w:bookmarkEnd w:id="28"/>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bookmarkStart w:id="29" w:name="l36963"/>
      <w:bookmarkEnd w:id="29"/>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Кузов автомобиля, рабочее место водителя, системы пассивной безопасности: общее устройство кузова; основные типы кузовов; компоненты кузова; </w:t>
      </w:r>
      <w:proofErr w:type="spellStart"/>
      <w:r w:rsidRPr="00AC2D8C">
        <w:rPr>
          <w:rFonts w:ascii="Times New Roman" w:eastAsia="Times New Roman" w:hAnsi="Times New Roman" w:cs="Times New Roman"/>
          <w:sz w:val="28"/>
          <w:lang w:eastAsia="ru-RU"/>
        </w:rPr>
        <w:t>шумоизоляция</w:t>
      </w:r>
      <w:proofErr w:type="spellEnd"/>
      <w:r w:rsidRPr="00AC2D8C">
        <w:rPr>
          <w:rFonts w:ascii="Times New Roman" w:eastAsia="Times New Roman" w:hAnsi="Times New Roman" w:cs="Times New Roman"/>
          <w:sz w:val="28"/>
          <w:lang w:eastAsia="ru-RU"/>
        </w:rPr>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w:t>
      </w:r>
      <w:proofErr w:type="spellStart"/>
      <w:r w:rsidRPr="00AC2D8C">
        <w:rPr>
          <w:rFonts w:ascii="Times New Roman" w:eastAsia="Times New Roman" w:hAnsi="Times New Roman" w:cs="Times New Roman"/>
          <w:sz w:val="28"/>
          <w:lang w:eastAsia="ru-RU"/>
        </w:rPr>
        <w:t>омыватели</w:t>
      </w:r>
      <w:proofErr w:type="spellEnd"/>
      <w:r w:rsidRPr="00AC2D8C">
        <w:rPr>
          <w:rFonts w:ascii="Times New Roman" w:eastAsia="Times New Roman" w:hAnsi="Times New Roman" w:cs="Times New Roman"/>
          <w:sz w:val="28"/>
          <w:lang w:eastAsia="ru-RU"/>
        </w:rPr>
        <w:t xml:space="preserve">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bookmarkStart w:id="30" w:name="l36964"/>
      <w:bookmarkStart w:id="31" w:name="l41406"/>
      <w:bookmarkStart w:id="32" w:name="l41407"/>
      <w:bookmarkEnd w:id="30"/>
      <w:bookmarkEnd w:id="31"/>
      <w:bookmarkEnd w:id="32"/>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w:t>
      </w:r>
      <w:r w:rsidRPr="00AC2D8C">
        <w:rPr>
          <w:rFonts w:ascii="Times New Roman" w:eastAsia="Times New Roman" w:hAnsi="Times New Roman" w:cs="Times New Roman"/>
          <w:sz w:val="28"/>
          <w:lang w:eastAsia="ru-RU"/>
        </w:rPr>
        <w:lastRenderedPageBreak/>
        <w:t xml:space="preserve">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w:t>
      </w:r>
      <w:proofErr w:type="spellStart"/>
      <w:r w:rsidRPr="00AC2D8C">
        <w:rPr>
          <w:rFonts w:ascii="Times New Roman" w:eastAsia="Times New Roman" w:hAnsi="Times New Roman" w:cs="Times New Roman"/>
          <w:sz w:val="28"/>
          <w:lang w:eastAsia="ru-RU"/>
        </w:rPr>
        <w:t>цетановом</w:t>
      </w:r>
      <w:proofErr w:type="spellEnd"/>
      <w:r w:rsidRPr="00AC2D8C">
        <w:rPr>
          <w:rFonts w:ascii="Times New Roman" w:eastAsia="Times New Roman" w:hAnsi="Times New Roman" w:cs="Times New Roman"/>
          <w:sz w:val="28"/>
          <w:lang w:eastAsia="ru-RU"/>
        </w:rPr>
        <w:t xml:space="preserve">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bookmarkStart w:id="33" w:name="l36965"/>
      <w:bookmarkStart w:id="34" w:name="l41408"/>
      <w:bookmarkStart w:id="35" w:name="l41409"/>
      <w:bookmarkEnd w:id="33"/>
      <w:bookmarkEnd w:id="34"/>
      <w:bookmarkEnd w:id="35"/>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bookmarkStart w:id="36" w:name="l36966"/>
      <w:bookmarkStart w:id="37" w:name="l41410"/>
      <w:bookmarkStart w:id="38" w:name="l41411"/>
      <w:bookmarkEnd w:id="36"/>
      <w:bookmarkEnd w:id="37"/>
      <w:bookmarkEnd w:id="38"/>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lastRenderedPageBreak/>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bookmarkStart w:id="39" w:name="l36967"/>
      <w:bookmarkStart w:id="40" w:name="l41412"/>
      <w:bookmarkEnd w:id="39"/>
      <w:bookmarkEnd w:id="40"/>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bookmarkStart w:id="41" w:name="l36968"/>
      <w:bookmarkStart w:id="42" w:name="l41413"/>
      <w:bookmarkEnd w:id="41"/>
      <w:bookmarkEnd w:id="42"/>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bookmarkStart w:id="43" w:name="l36969"/>
      <w:bookmarkStart w:id="44" w:name="l41414"/>
      <w:bookmarkEnd w:id="43"/>
      <w:bookmarkEnd w:id="44"/>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w:t>
      </w:r>
      <w:proofErr w:type="spellStart"/>
      <w:r w:rsidRPr="00AC2D8C">
        <w:rPr>
          <w:rFonts w:ascii="Times New Roman" w:eastAsia="Times New Roman" w:hAnsi="Times New Roman" w:cs="Times New Roman"/>
          <w:sz w:val="28"/>
          <w:lang w:eastAsia="ru-RU"/>
        </w:rPr>
        <w:lastRenderedPageBreak/>
        <w:t>антипробуксовочная</w:t>
      </w:r>
      <w:proofErr w:type="spellEnd"/>
      <w:r w:rsidRPr="00AC2D8C">
        <w:rPr>
          <w:rFonts w:ascii="Times New Roman" w:eastAsia="Times New Roman" w:hAnsi="Times New Roman" w:cs="Times New Roman"/>
          <w:sz w:val="28"/>
          <w:lang w:eastAsia="ru-RU"/>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w:t>
      </w:r>
      <w:proofErr w:type="spellStart"/>
      <w:r w:rsidRPr="00AC2D8C">
        <w:rPr>
          <w:rFonts w:ascii="Times New Roman" w:eastAsia="Times New Roman" w:hAnsi="Times New Roman" w:cs="Times New Roman"/>
          <w:sz w:val="28"/>
          <w:lang w:eastAsia="ru-RU"/>
        </w:rPr>
        <w:t>трогания</w:t>
      </w:r>
      <w:proofErr w:type="spellEnd"/>
      <w:r w:rsidRPr="00AC2D8C">
        <w:rPr>
          <w:rFonts w:ascii="Times New Roman" w:eastAsia="Times New Roman" w:hAnsi="Times New Roman" w:cs="Times New Roman"/>
          <w:sz w:val="28"/>
          <w:lang w:eastAsia="ru-RU"/>
        </w:rPr>
        <w:t xml:space="preserve"> на подъеме, динамический ассистент </w:t>
      </w:r>
      <w:proofErr w:type="spellStart"/>
      <w:r w:rsidRPr="00AC2D8C">
        <w:rPr>
          <w:rFonts w:ascii="Times New Roman" w:eastAsia="Times New Roman" w:hAnsi="Times New Roman" w:cs="Times New Roman"/>
          <w:sz w:val="28"/>
          <w:lang w:eastAsia="ru-RU"/>
        </w:rPr>
        <w:t>трогания</w:t>
      </w:r>
      <w:proofErr w:type="spellEnd"/>
      <w:r w:rsidRPr="00AC2D8C">
        <w:rPr>
          <w:rFonts w:ascii="Times New Roman" w:eastAsia="Times New Roman" w:hAnsi="Times New Roman" w:cs="Times New Roman"/>
          <w:sz w:val="28"/>
          <w:lang w:eastAsia="ru-RU"/>
        </w:rPr>
        <w:t>,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bookmarkStart w:id="45" w:name="l36970"/>
      <w:bookmarkStart w:id="46" w:name="l41415"/>
      <w:bookmarkStart w:id="47" w:name="l41870"/>
      <w:bookmarkEnd w:id="45"/>
      <w:bookmarkEnd w:id="46"/>
      <w:bookmarkEnd w:id="47"/>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bookmarkStart w:id="48" w:name="l36971"/>
      <w:bookmarkStart w:id="49" w:name="l41416"/>
      <w:bookmarkEnd w:id="48"/>
      <w:bookmarkEnd w:id="49"/>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Общее устройство прицепов и тягово-сцепных устройств: классификация прицепов; краткие технические характеристики прицепов категории </w:t>
      </w:r>
      <w:proofErr w:type="spellStart"/>
      <w:r w:rsidRPr="00AC2D8C">
        <w:rPr>
          <w:rFonts w:ascii="Times New Roman" w:eastAsia="Times New Roman" w:hAnsi="Times New Roman" w:cs="Times New Roman"/>
          <w:sz w:val="28"/>
          <w:lang w:eastAsia="ru-RU"/>
        </w:rPr>
        <w:t>Ol</w:t>
      </w:r>
      <w:proofErr w:type="spellEnd"/>
      <w:r w:rsidRPr="00AC2D8C">
        <w:rPr>
          <w:rFonts w:ascii="Times New Roman" w:eastAsia="Times New Roman" w:hAnsi="Times New Roman" w:cs="Times New Roman"/>
          <w:sz w:val="28"/>
          <w:lang w:eastAsia="ru-RU"/>
        </w:rPr>
        <w:t>;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bookmarkStart w:id="50" w:name="l36972"/>
      <w:bookmarkEnd w:id="50"/>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numPr>
          <w:ilvl w:val="3"/>
          <w:numId w:val="1"/>
        </w:numPr>
        <w:spacing w:after="200" w:line="276" w:lineRule="auto"/>
        <w:contextualSpacing/>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Техническое обслуживание.</w:t>
      </w:r>
      <w:bookmarkStart w:id="51" w:name="l36973"/>
      <w:bookmarkEnd w:id="51"/>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bookmarkStart w:id="52" w:name="l36974"/>
      <w:bookmarkStart w:id="53" w:name="l41417"/>
      <w:bookmarkEnd w:id="52"/>
      <w:bookmarkEnd w:id="53"/>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bookmarkStart w:id="54" w:name="l36975"/>
      <w:bookmarkEnd w:id="54"/>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
          <w:bCs/>
          <w:sz w:val="28"/>
          <w:lang w:eastAsia="ru-RU"/>
        </w:rPr>
      </w:pPr>
    </w:p>
    <w:p w:rsidR="00AC2D8C" w:rsidRPr="00AC2D8C" w:rsidRDefault="00AC2D8C" w:rsidP="00AC2D8C">
      <w:pPr>
        <w:spacing w:after="200" w:line="276" w:lineRule="auto"/>
        <w:contextualSpacing/>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3.1.2.     Учебный предмет "Основы управления транспортными средствами категории "B".</w:t>
      </w: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right"/>
        <w:rPr>
          <w:rFonts w:ascii="Times New Roman" w:eastAsia="Times New Roman" w:hAnsi="Times New Roman" w:cs="Times New Roman"/>
          <w:iCs/>
          <w:sz w:val="28"/>
          <w:lang w:eastAsia="ru-RU"/>
        </w:rPr>
      </w:pPr>
      <w:r w:rsidRPr="00AC2D8C">
        <w:rPr>
          <w:rFonts w:ascii="Times New Roman" w:eastAsia="Times New Roman" w:hAnsi="Times New Roman" w:cs="Times New Roman"/>
          <w:iCs/>
          <w:sz w:val="28"/>
          <w:lang w:eastAsia="ru-RU"/>
        </w:rPr>
        <w:lastRenderedPageBreak/>
        <w:t>Таблица 3</w:t>
      </w: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Распределение учебных часов по разделам и темам</w:t>
      </w:r>
      <w:bookmarkStart w:id="55" w:name="l36978"/>
      <w:bookmarkEnd w:id="55"/>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p>
    <w:tbl>
      <w:tblPr>
        <w:tblStyle w:val="10"/>
        <w:tblW w:w="0" w:type="auto"/>
        <w:tblLook w:val="04A0" w:firstRow="1" w:lastRow="0" w:firstColumn="1" w:lastColumn="0" w:noHBand="0" w:noVBand="1"/>
      </w:tblPr>
      <w:tblGrid>
        <w:gridCol w:w="4317"/>
        <w:gridCol w:w="1414"/>
        <w:gridCol w:w="1831"/>
        <w:gridCol w:w="1783"/>
      </w:tblGrid>
      <w:tr w:rsidR="00AC2D8C" w:rsidRPr="00AC2D8C" w:rsidTr="00DA2BD3">
        <w:tc>
          <w:tcPr>
            <w:tcW w:w="4928" w:type="dxa"/>
            <w:vMerge w:val="restart"/>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Наименование разделов и тем</w:t>
            </w:r>
          </w:p>
        </w:tc>
        <w:tc>
          <w:tcPr>
            <w:tcW w:w="4643" w:type="dxa"/>
            <w:gridSpan w:val="3"/>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Количество часов</w:t>
            </w:r>
          </w:p>
        </w:tc>
      </w:tr>
      <w:tr w:rsidR="00AC2D8C" w:rsidRPr="00AC2D8C" w:rsidTr="00DA2BD3">
        <w:tc>
          <w:tcPr>
            <w:tcW w:w="4928" w:type="dxa"/>
            <w:vMerge/>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p>
        </w:tc>
        <w:tc>
          <w:tcPr>
            <w:tcW w:w="1559" w:type="dxa"/>
            <w:vMerge w:val="restart"/>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Всего</w:t>
            </w:r>
          </w:p>
        </w:tc>
        <w:tc>
          <w:tcPr>
            <w:tcW w:w="3084" w:type="dxa"/>
            <w:gridSpan w:val="2"/>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 том числе</w:t>
            </w:r>
          </w:p>
        </w:tc>
      </w:tr>
      <w:tr w:rsidR="00AC2D8C" w:rsidRPr="00AC2D8C" w:rsidTr="00DA2BD3">
        <w:tc>
          <w:tcPr>
            <w:tcW w:w="4928" w:type="dxa"/>
            <w:vMerge/>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p>
        </w:tc>
        <w:tc>
          <w:tcPr>
            <w:tcW w:w="1559" w:type="dxa"/>
            <w:vMerge/>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p>
        </w:tc>
        <w:tc>
          <w:tcPr>
            <w:tcW w:w="1559" w:type="dxa"/>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Теоретические занятия</w:t>
            </w:r>
          </w:p>
        </w:tc>
        <w:tc>
          <w:tcPr>
            <w:tcW w:w="1525" w:type="dxa"/>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Практические занятия</w:t>
            </w:r>
          </w:p>
        </w:tc>
      </w:tr>
      <w:tr w:rsidR="00AC2D8C" w:rsidRPr="00AC2D8C" w:rsidTr="00DA2BD3">
        <w:tc>
          <w:tcPr>
            <w:tcW w:w="492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Приемы управления транспортным средством</w:t>
            </w:r>
          </w:p>
        </w:tc>
        <w:tc>
          <w:tcPr>
            <w:tcW w:w="1559"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559"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525"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92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Управление транспортным средством в штатных ситуациях</w:t>
            </w:r>
          </w:p>
        </w:tc>
        <w:tc>
          <w:tcPr>
            <w:tcW w:w="1559"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6</w:t>
            </w:r>
          </w:p>
        </w:tc>
        <w:tc>
          <w:tcPr>
            <w:tcW w:w="1559"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4</w:t>
            </w:r>
          </w:p>
        </w:tc>
        <w:tc>
          <w:tcPr>
            <w:tcW w:w="1525"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4928"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Управление транспортным средством в нештатных ситуациях</w:t>
            </w:r>
          </w:p>
        </w:tc>
        <w:tc>
          <w:tcPr>
            <w:tcW w:w="1559"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4</w:t>
            </w:r>
          </w:p>
        </w:tc>
        <w:tc>
          <w:tcPr>
            <w:tcW w:w="1559"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525"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4928" w:type="dxa"/>
          </w:tcPr>
          <w:p w:rsidR="00AC2D8C" w:rsidRPr="00AC2D8C" w:rsidRDefault="00AC2D8C" w:rsidP="00AC2D8C">
            <w:pPr>
              <w:contextualSpacing/>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Итого:</w:t>
            </w:r>
          </w:p>
        </w:tc>
        <w:tc>
          <w:tcPr>
            <w:tcW w:w="1559"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12</w:t>
            </w:r>
          </w:p>
        </w:tc>
        <w:tc>
          <w:tcPr>
            <w:tcW w:w="1559"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8</w:t>
            </w:r>
          </w:p>
        </w:tc>
        <w:tc>
          <w:tcPr>
            <w:tcW w:w="1525"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4</w:t>
            </w:r>
          </w:p>
        </w:tc>
      </w:tr>
    </w:tbl>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rsidRPr="00AC2D8C">
        <w:rPr>
          <w:rFonts w:ascii="Times New Roman" w:eastAsia="Times New Roman" w:hAnsi="Times New Roman" w:cs="Times New Roman"/>
          <w:sz w:val="28"/>
          <w:lang w:eastAsia="ru-RU"/>
        </w:rPr>
        <w:t>трогании</w:t>
      </w:r>
      <w:proofErr w:type="spellEnd"/>
      <w:r w:rsidRPr="00AC2D8C">
        <w:rPr>
          <w:rFonts w:ascii="Times New Roman" w:eastAsia="Times New Roman" w:hAnsi="Times New Roman" w:cs="Times New Roman"/>
          <w:sz w:val="28"/>
          <w:lang w:eastAsia="ru-RU"/>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bookmarkStart w:id="56" w:name="l37002"/>
      <w:bookmarkStart w:id="57" w:name="l41419"/>
      <w:bookmarkStart w:id="58" w:name="l41420"/>
      <w:bookmarkEnd w:id="56"/>
      <w:bookmarkEnd w:id="57"/>
      <w:bookmarkEnd w:id="58"/>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w:t>
      </w:r>
      <w:r w:rsidRPr="00AC2D8C">
        <w:rPr>
          <w:rFonts w:ascii="Times New Roman" w:eastAsia="Times New Roman" w:hAnsi="Times New Roman" w:cs="Times New Roman"/>
          <w:sz w:val="28"/>
          <w:lang w:eastAsia="ru-RU"/>
        </w:rPr>
        <w:lastRenderedPageBreak/>
        <w:t>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bookmarkStart w:id="59" w:name="l37003"/>
      <w:bookmarkStart w:id="60" w:name="l41421"/>
      <w:bookmarkStart w:id="61" w:name="l41422"/>
      <w:bookmarkStart w:id="62" w:name="l41871"/>
      <w:bookmarkStart w:id="63" w:name="l41423"/>
      <w:bookmarkStart w:id="64" w:name="l41872"/>
      <w:bookmarkStart w:id="65" w:name="l41424"/>
      <w:bookmarkStart w:id="66" w:name="l41425"/>
      <w:bookmarkEnd w:id="59"/>
      <w:bookmarkEnd w:id="60"/>
      <w:bookmarkEnd w:id="61"/>
      <w:bookmarkEnd w:id="62"/>
      <w:bookmarkEnd w:id="63"/>
      <w:bookmarkEnd w:id="64"/>
      <w:bookmarkEnd w:id="65"/>
      <w:bookmarkEnd w:id="66"/>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w:t>
      </w:r>
      <w:r w:rsidRPr="00AC2D8C">
        <w:rPr>
          <w:rFonts w:ascii="Times New Roman" w:eastAsia="Times New Roman" w:hAnsi="Times New Roman" w:cs="Times New Roman"/>
          <w:sz w:val="28"/>
          <w:lang w:eastAsia="ru-RU"/>
        </w:rPr>
        <w:lastRenderedPageBreak/>
        <w:t xml:space="preserve">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w:t>
      </w:r>
      <w:proofErr w:type="spellStart"/>
      <w:r w:rsidRPr="00AC2D8C">
        <w:rPr>
          <w:rFonts w:ascii="Times New Roman" w:eastAsia="Times New Roman" w:hAnsi="Times New Roman" w:cs="Times New Roman"/>
          <w:sz w:val="28"/>
          <w:lang w:eastAsia="ru-RU"/>
        </w:rPr>
        <w:t>переднеприводного</w:t>
      </w:r>
      <w:proofErr w:type="spellEnd"/>
      <w:r w:rsidRPr="00AC2D8C">
        <w:rPr>
          <w:rFonts w:ascii="Times New Roman" w:eastAsia="Times New Roman" w:hAnsi="Times New Roman" w:cs="Times New Roman"/>
          <w:sz w:val="28"/>
          <w:lang w:eastAsia="ru-RU"/>
        </w:rPr>
        <w:t xml:space="preserve">, </w:t>
      </w:r>
      <w:proofErr w:type="spellStart"/>
      <w:r w:rsidRPr="00AC2D8C">
        <w:rPr>
          <w:rFonts w:ascii="Times New Roman" w:eastAsia="Times New Roman" w:hAnsi="Times New Roman" w:cs="Times New Roman"/>
          <w:sz w:val="28"/>
          <w:lang w:eastAsia="ru-RU"/>
        </w:rPr>
        <w:t>заднеприводного</w:t>
      </w:r>
      <w:proofErr w:type="spellEnd"/>
      <w:r w:rsidRPr="00AC2D8C">
        <w:rPr>
          <w:rFonts w:ascii="Times New Roman" w:eastAsia="Times New Roman" w:hAnsi="Times New Roman" w:cs="Times New Roman"/>
          <w:sz w:val="28"/>
          <w:lang w:eastAsia="ru-RU"/>
        </w:rPr>
        <w:t xml:space="preserve"> и </w:t>
      </w:r>
      <w:proofErr w:type="spellStart"/>
      <w:r w:rsidRPr="00AC2D8C">
        <w:rPr>
          <w:rFonts w:ascii="Times New Roman" w:eastAsia="Times New Roman" w:hAnsi="Times New Roman" w:cs="Times New Roman"/>
          <w:sz w:val="28"/>
          <w:lang w:eastAsia="ru-RU"/>
        </w:rPr>
        <w:t>полноприводного</w:t>
      </w:r>
      <w:proofErr w:type="spellEnd"/>
      <w:r w:rsidRPr="00AC2D8C">
        <w:rPr>
          <w:rFonts w:ascii="Times New Roman" w:eastAsia="Times New Roman" w:hAnsi="Times New Roman" w:cs="Times New Roman"/>
          <w:sz w:val="28"/>
          <w:lang w:eastAsia="ru-RU"/>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3.1.3. Учебный предмет "Вождение транспортных средств категории "B" (с механической трансмиссией/с автоматической трансмиссией)".</w:t>
      </w:r>
      <w:bookmarkStart w:id="67" w:name="l37005"/>
      <w:bookmarkEnd w:id="67"/>
    </w:p>
    <w:p w:rsidR="00AC2D8C" w:rsidRPr="00AC2D8C" w:rsidRDefault="00AC2D8C" w:rsidP="00AC2D8C">
      <w:pPr>
        <w:spacing w:after="200" w:line="276" w:lineRule="auto"/>
        <w:contextualSpacing/>
        <w:rPr>
          <w:rFonts w:ascii="Times New Roman" w:eastAsia="Times New Roman" w:hAnsi="Times New Roman" w:cs="Times New Roman"/>
          <w:b/>
          <w:bCs/>
          <w:sz w:val="28"/>
          <w:lang w:eastAsia="ru-RU"/>
        </w:rPr>
      </w:pPr>
      <w:bookmarkStart w:id="68" w:name="h42733"/>
      <w:bookmarkEnd w:id="68"/>
      <w:r w:rsidRPr="00AC2D8C">
        <w:rPr>
          <w:rFonts w:ascii="Times New Roman" w:eastAsia="Times New Roman" w:hAnsi="Times New Roman" w:cs="Times New Roman"/>
          <w:b/>
          <w:bCs/>
          <w:sz w:val="28"/>
          <w:lang w:eastAsia="ru-RU"/>
        </w:rPr>
        <w:t>3.1.3.1. "Вождение транспортных средств категории "B" (для транспортных средств с механической трансмиссией)".</w:t>
      </w: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right"/>
        <w:rPr>
          <w:rFonts w:ascii="Times New Roman" w:eastAsia="Times New Roman" w:hAnsi="Times New Roman" w:cs="Times New Roman"/>
          <w:iCs/>
          <w:sz w:val="28"/>
          <w:lang w:eastAsia="ru-RU"/>
        </w:rPr>
      </w:pPr>
      <w:r w:rsidRPr="00AC2D8C">
        <w:rPr>
          <w:rFonts w:ascii="Times New Roman" w:eastAsia="Times New Roman" w:hAnsi="Times New Roman" w:cs="Times New Roman"/>
          <w:iCs/>
          <w:sz w:val="28"/>
          <w:lang w:eastAsia="ru-RU"/>
        </w:rPr>
        <w:t>Таблица 4</w:t>
      </w:r>
    </w:p>
    <w:p w:rsidR="00AC2D8C" w:rsidRPr="00AC2D8C" w:rsidRDefault="00AC2D8C" w:rsidP="00AC2D8C">
      <w:pPr>
        <w:spacing w:after="200" w:line="276" w:lineRule="auto"/>
        <w:contextualSpacing/>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Распределение учебных часов по разделам и темам</w:t>
      </w:r>
      <w:bookmarkStart w:id="69" w:name="l37007"/>
      <w:bookmarkEnd w:id="69"/>
    </w:p>
    <w:p w:rsidR="00AC2D8C" w:rsidRPr="00AC2D8C" w:rsidRDefault="00AC2D8C" w:rsidP="00AC2D8C">
      <w:pPr>
        <w:spacing w:after="200" w:line="276" w:lineRule="auto"/>
        <w:contextualSpacing/>
        <w:jc w:val="center"/>
        <w:rPr>
          <w:rFonts w:ascii="Times New Roman" w:eastAsia="Times New Roman" w:hAnsi="Times New Roman" w:cs="Times New Roman"/>
          <w:iCs/>
          <w:sz w:val="28"/>
          <w:lang w:eastAsia="ru-RU"/>
        </w:rPr>
      </w:pPr>
    </w:p>
    <w:tbl>
      <w:tblPr>
        <w:tblStyle w:val="10"/>
        <w:tblW w:w="0" w:type="auto"/>
        <w:tblInd w:w="108" w:type="dxa"/>
        <w:tblLook w:val="04A0" w:firstRow="1" w:lastRow="0" w:firstColumn="1" w:lastColumn="0" w:noHBand="0" w:noVBand="1"/>
      </w:tblPr>
      <w:tblGrid>
        <w:gridCol w:w="6901"/>
        <w:gridCol w:w="2313"/>
      </w:tblGrid>
      <w:tr w:rsidR="00AC2D8C" w:rsidRPr="00AC2D8C" w:rsidTr="00DA2BD3">
        <w:tc>
          <w:tcPr>
            <w:tcW w:w="6901" w:type="dxa"/>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Наименование разделов и тем</w:t>
            </w:r>
          </w:p>
        </w:tc>
        <w:tc>
          <w:tcPr>
            <w:tcW w:w="2313" w:type="dxa"/>
            <w:vAlign w:val="center"/>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Количество часов практического обучения</w:t>
            </w:r>
          </w:p>
        </w:tc>
      </w:tr>
      <w:tr w:rsidR="00AC2D8C" w:rsidRPr="00AC2D8C" w:rsidTr="00DA2BD3">
        <w:tc>
          <w:tcPr>
            <w:tcW w:w="9214" w:type="dxa"/>
            <w:gridSpan w:val="2"/>
          </w:tcPr>
          <w:p w:rsidR="00AC2D8C" w:rsidRPr="00AC2D8C" w:rsidRDefault="00AC2D8C" w:rsidP="00AC2D8C">
            <w:pPr>
              <w:numPr>
                <w:ilvl w:val="0"/>
                <w:numId w:val="3"/>
              </w:num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Первоначальное обучение вождению</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Посадка, действия органами управления</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Повороты в движении, разворот для движения в обратном направлении, проезд перекрестка и пешеходного перехода</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Движение задним ходом</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Движение в ограниченных проездах, сложное маневрирование</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6</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Движение с прицепом</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Итого по разделу</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18</w:t>
            </w:r>
          </w:p>
        </w:tc>
      </w:tr>
      <w:tr w:rsidR="00AC2D8C" w:rsidRPr="00AC2D8C" w:rsidTr="00DA2BD3">
        <w:tc>
          <w:tcPr>
            <w:tcW w:w="9214" w:type="dxa"/>
            <w:gridSpan w:val="2"/>
          </w:tcPr>
          <w:p w:rsidR="00AC2D8C" w:rsidRPr="00AC2D8C" w:rsidRDefault="00AC2D8C" w:rsidP="00AC2D8C">
            <w:pPr>
              <w:numPr>
                <w:ilvl w:val="0"/>
                <w:numId w:val="3"/>
              </w:num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Обучение вождению в условиях дорожного движения</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Вождение по учебным маршрутам</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38</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Итого по разделу</w:t>
            </w:r>
          </w:p>
        </w:tc>
        <w:tc>
          <w:tcPr>
            <w:tcW w:w="2313" w:type="dxa"/>
          </w:tcPr>
          <w:p w:rsidR="00AC2D8C" w:rsidRPr="00AC2D8C" w:rsidRDefault="00AC2D8C" w:rsidP="00AC2D8C">
            <w:pPr>
              <w:contextualSpacing/>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38</w:t>
            </w:r>
          </w:p>
        </w:tc>
      </w:tr>
      <w:tr w:rsidR="00AC2D8C" w:rsidRPr="00AC2D8C" w:rsidTr="00DA2BD3">
        <w:tc>
          <w:tcPr>
            <w:tcW w:w="6901" w:type="dxa"/>
          </w:tcPr>
          <w:p w:rsidR="00AC2D8C" w:rsidRPr="00AC2D8C" w:rsidRDefault="00AC2D8C" w:rsidP="00AC2D8C">
            <w:pPr>
              <w:contextualSpacing/>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Итого:</w:t>
            </w:r>
          </w:p>
        </w:tc>
        <w:tc>
          <w:tcPr>
            <w:tcW w:w="2313" w:type="dxa"/>
          </w:tcPr>
          <w:p w:rsidR="00AC2D8C" w:rsidRPr="00AC2D8C" w:rsidRDefault="00AC2D8C" w:rsidP="00AC2D8C">
            <w:p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56</w:t>
            </w:r>
          </w:p>
        </w:tc>
      </w:tr>
    </w:tbl>
    <w:p w:rsidR="00AC2D8C" w:rsidRPr="00AC2D8C" w:rsidRDefault="00AC2D8C" w:rsidP="00AC2D8C">
      <w:pPr>
        <w:spacing w:after="200" w:line="276" w:lineRule="auto"/>
        <w:rPr>
          <w:rFonts w:ascii="Times New Roman" w:eastAsia="Times New Roman" w:hAnsi="Times New Roman" w:cs="Times New Roman"/>
          <w:sz w:val="28"/>
          <w:lang w:eastAsia="ru-RU"/>
        </w:rPr>
      </w:pPr>
    </w:p>
    <w:p w:rsidR="00AC2D8C" w:rsidRPr="00AC2D8C" w:rsidRDefault="00AC2D8C" w:rsidP="00AC2D8C">
      <w:pPr>
        <w:spacing w:after="200" w:line="276" w:lineRule="auto"/>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3.1.3.1.1. Первоначальное обучение вождению.</w:t>
      </w:r>
      <w:bookmarkStart w:id="70" w:name="l37035"/>
      <w:bookmarkEnd w:id="70"/>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bookmarkStart w:id="71" w:name="l37036"/>
      <w:bookmarkStart w:id="72" w:name="l41427"/>
      <w:bookmarkEnd w:id="71"/>
      <w:bookmarkEnd w:id="72"/>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w:t>
      </w:r>
      <w:r w:rsidRPr="00AC2D8C">
        <w:rPr>
          <w:rFonts w:ascii="Times New Roman" w:eastAsia="Times New Roman" w:hAnsi="Times New Roman" w:cs="Times New Roman"/>
          <w:sz w:val="28"/>
          <w:lang w:eastAsia="ru-RU"/>
        </w:rPr>
        <w:lastRenderedPageBreak/>
        <w:t>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bookmarkStart w:id="73" w:name="l37037"/>
      <w:bookmarkStart w:id="74" w:name="l41428"/>
      <w:bookmarkEnd w:id="73"/>
      <w:bookmarkEnd w:id="74"/>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bookmarkStart w:id="75" w:name="l37038"/>
      <w:bookmarkEnd w:id="75"/>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bookmarkStart w:id="76" w:name="l37039"/>
      <w:bookmarkStart w:id="77" w:name="l41429"/>
      <w:bookmarkEnd w:id="76"/>
      <w:bookmarkEnd w:id="77"/>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w:t>
      </w:r>
      <w:r w:rsidRPr="00AC2D8C">
        <w:rPr>
          <w:rFonts w:ascii="Times New Roman" w:eastAsia="Times New Roman" w:hAnsi="Times New Roman" w:cs="Times New Roman"/>
          <w:sz w:val="28"/>
          <w:lang w:eastAsia="ru-RU"/>
        </w:rPr>
        <w:lastRenderedPageBreak/>
        <w:t>левого указателя поворота, разворот без применения заднего хода, разгон; проезд перекрестка и пешеходного перехода.</w:t>
      </w:r>
      <w:bookmarkStart w:id="78" w:name="l37040"/>
      <w:bookmarkStart w:id="79" w:name="l41430"/>
      <w:bookmarkEnd w:id="78"/>
      <w:bookmarkEnd w:id="79"/>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bookmarkStart w:id="80" w:name="l37041"/>
      <w:bookmarkStart w:id="81" w:name="l41431"/>
      <w:bookmarkEnd w:id="80"/>
      <w:bookmarkEnd w:id="81"/>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bookmarkStart w:id="82" w:name="l37042"/>
      <w:bookmarkStart w:id="83" w:name="l41432"/>
      <w:bookmarkEnd w:id="82"/>
      <w:bookmarkEnd w:id="83"/>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bookmarkStart w:id="84" w:name="l37043"/>
      <w:bookmarkEnd w:id="84"/>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AC2D8C" w:rsidRPr="00AC2D8C" w:rsidRDefault="00AC2D8C" w:rsidP="00AC2D8C">
      <w:pPr>
        <w:spacing w:after="200" w:line="276" w:lineRule="auto"/>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3.1.3.1.2. Обучение вождению в условиях дорожного движения.</w:t>
      </w:r>
      <w:bookmarkStart w:id="85" w:name="l37045"/>
      <w:bookmarkEnd w:id="85"/>
    </w:p>
    <w:p w:rsidR="00AC2D8C" w:rsidRPr="00AC2D8C" w:rsidRDefault="00AC2D8C" w:rsidP="00AC2D8C">
      <w:pPr>
        <w:spacing w:after="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w:t>
      </w:r>
      <w:r w:rsidRPr="00AC2D8C">
        <w:rPr>
          <w:rFonts w:ascii="Times New Roman" w:eastAsia="Times New Roman" w:hAnsi="Times New Roman" w:cs="Times New Roman"/>
          <w:sz w:val="28"/>
          <w:lang w:eastAsia="ru-RU"/>
        </w:rPr>
        <w:lastRenderedPageBreak/>
        <w:t>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bookmarkStart w:id="86" w:name="l37046"/>
      <w:bookmarkStart w:id="87" w:name="l41433"/>
      <w:bookmarkEnd w:id="86"/>
      <w:bookmarkEnd w:id="87"/>
    </w:p>
    <w:p w:rsidR="00AC2D8C" w:rsidRPr="00AC2D8C" w:rsidRDefault="00AC2D8C" w:rsidP="00AC2D8C">
      <w:pPr>
        <w:spacing w:after="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Для обучения вождению в условиях дорожного движения ООО «Авто-Драйв» утверждаются маршруты, содержащие соответствующие участки дорог.</w:t>
      </w:r>
    </w:p>
    <w:p w:rsidR="00AC2D8C" w:rsidRPr="00AC2D8C" w:rsidRDefault="00AC2D8C" w:rsidP="00AC2D8C">
      <w:pPr>
        <w:spacing w:after="200" w:line="276" w:lineRule="auto"/>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3.1.3.2. "Вождение транспортных средств категории "B" (для транспортных средств с автоматической трансмиссией)".</w:t>
      </w:r>
    </w:p>
    <w:p w:rsidR="00AC2D8C" w:rsidRPr="00AC2D8C" w:rsidRDefault="00AC2D8C" w:rsidP="00AC2D8C">
      <w:pPr>
        <w:spacing w:after="200" w:line="276" w:lineRule="auto"/>
        <w:jc w:val="right"/>
        <w:rPr>
          <w:rFonts w:ascii="Times New Roman" w:eastAsia="Times New Roman" w:hAnsi="Times New Roman" w:cs="Times New Roman"/>
          <w:iCs/>
          <w:sz w:val="28"/>
          <w:lang w:eastAsia="ru-RU"/>
        </w:rPr>
      </w:pPr>
      <w:r w:rsidRPr="00AC2D8C">
        <w:rPr>
          <w:rFonts w:ascii="Times New Roman" w:eastAsia="Times New Roman" w:hAnsi="Times New Roman" w:cs="Times New Roman"/>
          <w:iCs/>
          <w:sz w:val="28"/>
          <w:lang w:eastAsia="ru-RU"/>
        </w:rPr>
        <w:t>Таблица 5</w:t>
      </w:r>
    </w:p>
    <w:p w:rsidR="00AC2D8C" w:rsidRPr="00AC2D8C" w:rsidRDefault="00AC2D8C" w:rsidP="00AC2D8C">
      <w:pPr>
        <w:spacing w:after="200" w:line="276" w:lineRule="auto"/>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Распределение учебных часов по разделам и темам</w:t>
      </w:r>
      <w:bookmarkStart w:id="88" w:name="l37049"/>
      <w:bookmarkEnd w:id="88"/>
    </w:p>
    <w:tbl>
      <w:tblPr>
        <w:tblStyle w:val="10"/>
        <w:tblW w:w="0" w:type="auto"/>
        <w:tblLook w:val="04A0" w:firstRow="1" w:lastRow="0" w:firstColumn="1" w:lastColumn="0" w:noHBand="0" w:noVBand="1"/>
      </w:tblPr>
      <w:tblGrid>
        <w:gridCol w:w="7263"/>
        <w:gridCol w:w="2082"/>
      </w:tblGrid>
      <w:tr w:rsidR="00AC2D8C" w:rsidRPr="00AC2D8C" w:rsidTr="00DA2BD3">
        <w:tc>
          <w:tcPr>
            <w:tcW w:w="7479" w:type="dxa"/>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Наименование разделов и тем</w:t>
            </w:r>
          </w:p>
        </w:tc>
        <w:tc>
          <w:tcPr>
            <w:tcW w:w="2092" w:type="dxa"/>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Количество часов практического обучения</w:t>
            </w:r>
          </w:p>
        </w:tc>
      </w:tr>
      <w:tr w:rsidR="00AC2D8C" w:rsidRPr="00AC2D8C" w:rsidTr="00DA2BD3">
        <w:tc>
          <w:tcPr>
            <w:tcW w:w="9571" w:type="dxa"/>
            <w:gridSpan w:val="2"/>
          </w:tcPr>
          <w:p w:rsidR="00AC2D8C" w:rsidRPr="00AC2D8C" w:rsidRDefault="00AC2D8C" w:rsidP="00AC2D8C">
            <w:pPr>
              <w:numPr>
                <w:ilvl w:val="0"/>
                <w:numId w:val="4"/>
              </w:num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Первоначальное обучение вождению</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92"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2092"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Повороты в движении, разворот для движения в обратном направлении, проезд перекрестка и пешеходного перехода</w:t>
            </w:r>
          </w:p>
        </w:tc>
        <w:tc>
          <w:tcPr>
            <w:tcW w:w="2092"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Движение задним ходом</w:t>
            </w:r>
          </w:p>
        </w:tc>
        <w:tc>
          <w:tcPr>
            <w:tcW w:w="2092"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Движение в ограниченных проездах, сложное маневрирование</w:t>
            </w:r>
          </w:p>
        </w:tc>
        <w:tc>
          <w:tcPr>
            <w:tcW w:w="2092"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6</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Движение с прицепом</w:t>
            </w:r>
          </w:p>
        </w:tc>
        <w:tc>
          <w:tcPr>
            <w:tcW w:w="2092"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Итого по разделу</w:t>
            </w:r>
          </w:p>
        </w:tc>
        <w:tc>
          <w:tcPr>
            <w:tcW w:w="2092"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16</w:t>
            </w:r>
          </w:p>
        </w:tc>
      </w:tr>
      <w:tr w:rsidR="00AC2D8C" w:rsidRPr="00AC2D8C" w:rsidTr="00DA2BD3">
        <w:tc>
          <w:tcPr>
            <w:tcW w:w="9571" w:type="dxa"/>
            <w:gridSpan w:val="2"/>
          </w:tcPr>
          <w:p w:rsidR="00AC2D8C" w:rsidRPr="00AC2D8C" w:rsidRDefault="00AC2D8C" w:rsidP="00AC2D8C">
            <w:pPr>
              <w:numPr>
                <w:ilvl w:val="0"/>
                <w:numId w:val="4"/>
              </w:numPr>
              <w:contextualSpacing/>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Обучение вождению в условиях дорожного движения</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Вождение по учебным маршрутам</w:t>
            </w:r>
          </w:p>
        </w:tc>
        <w:tc>
          <w:tcPr>
            <w:tcW w:w="2092"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38</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Итого по разделу</w:t>
            </w:r>
          </w:p>
        </w:tc>
        <w:tc>
          <w:tcPr>
            <w:tcW w:w="2092"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38</w:t>
            </w:r>
          </w:p>
        </w:tc>
      </w:tr>
      <w:tr w:rsidR="00AC2D8C" w:rsidRPr="00AC2D8C" w:rsidTr="00DA2BD3">
        <w:tc>
          <w:tcPr>
            <w:tcW w:w="7479" w:type="dxa"/>
          </w:tcPr>
          <w:p w:rsidR="00AC2D8C" w:rsidRPr="00AC2D8C" w:rsidRDefault="00AC2D8C" w:rsidP="00AC2D8C">
            <w:pP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Итого:</w:t>
            </w:r>
          </w:p>
        </w:tc>
        <w:tc>
          <w:tcPr>
            <w:tcW w:w="2092" w:type="dxa"/>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54</w:t>
            </w:r>
          </w:p>
        </w:tc>
      </w:tr>
    </w:tbl>
    <w:p w:rsidR="00AC2D8C" w:rsidRPr="00AC2D8C" w:rsidRDefault="00AC2D8C" w:rsidP="00AC2D8C">
      <w:pPr>
        <w:spacing w:after="200" w:line="276" w:lineRule="auto"/>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3.1.3.2.1. Первоначальное обучение вождению.</w:t>
      </w:r>
      <w:bookmarkStart w:id="89" w:name="l37075"/>
      <w:bookmarkEnd w:id="89"/>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w:t>
      </w:r>
      <w:r w:rsidRPr="00AC2D8C">
        <w:rPr>
          <w:rFonts w:ascii="Times New Roman" w:eastAsia="Times New Roman" w:hAnsi="Times New Roman" w:cs="Times New Roman"/>
          <w:sz w:val="28"/>
          <w:lang w:eastAsia="ru-RU"/>
        </w:rPr>
        <w:lastRenderedPageBreak/>
        <w:t>квалификационного экзамена на транспортном средстве с автоматической трансмиссией.</w:t>
      </w:r>
      <w:bookmarkStart w:id="90" w:name="l37076"/>
      <w:bookmarkStart w:id="91" w:name="l41434"/>
      <w:bookmarkEnd w:id="90"/>
      <w:bookmarkEnd w:id="91"/>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bookmarkStart w:id="92" w:name="l37077"/>
      <w:bookmarkStart w:id="93" w:name="l41435"/>
      <w:bookmarkEnd w:id="92"/>
      <w:bookmarkEnd w:id="93"/>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bookmarkStart w:id="94" w:name="l37078"/>
      <w:bookmarkStart w:id="95" w:name="l41436"/>
      <w:bookmarkEnd w:id="94"/>
      <w:bookmarkEnd w:id="95"/>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bookmarkStart w:id="96" w:name="l37079"/>
      <w:bookmarkStart w:id="97" w:name="l41437"/>
      <w:bookmarkEnd w:id="96"/>
      <w:bookmarkEnd w:id="97"/>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bookmarkStart w:id="98" w:name="l37080"/>
      <w:bookmarkEnd w:id="98"/>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bookmarkStart w:id="99" w:name="l37081"/>
      <w:bookmarkStart w:id="100" w:name="l41438"/>
      <w:bookmarkEnd w:id="99"/>
      <w:bookmarkEnd w:id="100"/>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bookmarkStart w:id="101" w:name="l37082"/>
      <w:bookmarkEnd w:id="101"/>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AC2D8C" w:rsidRPr="00AC2D8C" w:rsidRDefault="00AC2D8C" w:rsidP="00AC2D8C">
      <w:pPr>
        <w:spacing w:after="200" w:line="276" w:lineRule="auto"/>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3.1.3.2.2. Обучение вождению в условиях дорожного движения.</w:t>
      </w:r>
      <w:bookmarkStart w:id="102" w:name="l37084"/>
      <w:bookmarkEnd w:id="102"/>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w:t>
      </w:r>
      <w:r w:rsidRPr="00AC2D8C">
        <w:rPr>
          <w:rFonts w:ascii="Times New Roman" w:eastAsia="Times New Roman" w:hAnsi="Times New Roman" w:cs="Times New Roman"/>
          <w:sz w:val="28"/>
          <w:lang w:eastAsia="ru-RU"/>
        </w:rPr>
        <w:lastRenderedPageBreak/>
        <w:t>пункта; движение в темное время суток (в условиях недостаточной видимости), движение в транспортном потоке по автомагистрали (при наличии).</w:t>
      </w:r>
      <w:bookmarkStart w:id="103" w:name="l37085"/>
      <w:bookmarkStart w:id="104" w:name="l41439"/>
      <w:bookmarkEnd w:id="103"/>
      <w:bookmarkEnd w:id="104"/>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Для обучения вождению в условиях дорожного движения ООО «Авто-Драйв» утверждаются маршруты, содержащие соответствующие участки дорог.</w:t>
      </w:r>
    </w:p>
    <w:p w:rsidR="00AC2D8C" w:rsidRPr="00AC2D8C" w:rsidRDefault="00AC2D8C" w:rsidP="00AC2D8C">
      <w:pPr>
        <w:spacing w:after="200" w:line="276" w:lineRule="auto"/>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 xml:space="preserve">3.2. Профессиональный </w:t>
      </w:r>
      <w:proofErr w:type="gramStart"/>
      <w:r w:rsidRPr="00AC2D8C">
        <w:rPr>
          <w:rFonts w:ascii="Times New Roman" w:eastAsia="Times New Roman" w:hAnsi="Times New Roman" w:cs="Times New Roman"/>
          <w:b/>
          <w:bCs/>
          <w:sz w:val="28"/>
          <w:lang w:eastAsia="ru-RU"/>
        </w:rPr>
        <w:t>цикл  Программы</w:t>
      </w:r>
      <w:proofErr w:type="gramEnd"/>
      <w:r w:rsidRPr="00AC2D8C">
        <w:rPr>
          <w:rFonts w:ascii="Times New Roman" w:eastAsia="Times New Roman" w:hAnsi="Times New Roman" w:cs="Times New Roman"/>
          <w:b/>
          <w:bCs/>
          <w:sz w:val="28"/>
          <w:lang w:eastAsia="ru-RU"/>
        </w:rPr>
        <w:t>.</w:t>
      </w:r>
      <w:bookmarkStart w:id="105" w:name="l37087"/>
      <w:bookmarkStart w:id="106" w:name="h42740"/>
      <w:bookmarkEnd w:id="105"/>
      <w:bookmarkEnd w:id="106"/>
    </w:p>
    <w:p w:rsidR="00AC2D8C" w:rsidRPr="00AC2D8C" w:rsidRDefault="00AC2D8C" w:rsidP="00AC2D8C">
      <w:pPr>
        <w:spacing w:after="200" w:line="276" w:lineRule="auto"/>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3.2.1. Учебный предмет "Организация и выполнение грузовых перевозок автомобильным транспортом".</w:t>
      </w:r>
    </w:p>
    <w:p w:rsidR="00AC2D8C" w:rsidRPr="00AC2D8C" w:rsidRDefault="00AC2D8C" w:rsidP="00AC2D8C">
      <w:pPr>
        <w:spacing w:after="200" w:line="276" w:lineRule="auto"/>
        <w:jc w:val="right"/>
        <w:rPr>
          <w:rFonts w:ascii="Times New Roman" w:eastAsia="Times New Roman" w:hAnsi="Times New Roman" w:cs="Times New Roman"/>
          <w:iCs/>
          <w:sz w:val="28"/>
          <w:lang w:eastAsia="ru-RU"/>
        </w:rPr>
      </w:pPr>
      <w:r w:rsidRPr="00AC2D8C">
        <w:rPr>
          <w:rFonts w:ascii="Times New Roman" w:eastAsia="Times New Roman" w:hAnsi="Times New Roman" w:cs="Times New Roman"/>
          <w:iCs/>
          <w:sz w:val="28"/>
          <w:lang w:eastAsia="ru-RU"/>
        </w:rPr>
        <w:t>Таблица 6</w:t>
      </w:r>
    </w:p>
    <w:p w:rsidR="00AC2D8C" w:rsidRPr="00AC2D8C" w:rsidRDefault="00AC2D8C" w:rsidP="00AC2D8C">
      <w:pPr>
        <w:spacing w:after="200" w:line="276" w:lineRule="auto"/>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Распределение учебных часов по разделам и темам</w:t>
      </w:r>
      <w:bookmarkStart w:id="107" w:name="l37089"/>
      <w:bookmarkEnd w:id="107"/>
    </w:p>
    <w:tbl>
      <w:tblPr>
        <w:tblStyle w:val="10"/>
        <w:tblW w:w="0" w:type="auto"/>
        <w:tblLook w:val="04A0" w:firstRow="1" w:lastRow="0" w:firstColumn="1" w:lastColumn="0" w:noHBand="0" w:noVBand="1"/>
      </w:tblPr>
      <w:tblGrid>
        <w:gridCol w:w="4270"/>
        <w:gridCol w:w="1461"/>
        <w:gridCol w:w="1831"/>
        <w:gridCol w:w="1783"/>
      </w:tblGrid>
      <w:tr w:rsidR="00AC2D8C" w:rsidRPr="00AC2D8C" w:rsidTr="00DA2BD3">
        <w:tc>
          <w:tcPr>
            <w:tcW w:w="4644" w:type="dxa"/>
            <w:vMerge w:val="restart"/>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Наименование разделов и тем</w:t>
            </w:r>
          </w:p>
        </w:tc>
        <w:tc>
          <w:tcPr>
            <w:tcW w:w="4927" w:type="dxa"/>
            <w:gridSpan w:val="3"/>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Количество часов</w:t>
            </w:r>
          </w:p>
        </w:tc>
      </w:tr>
      <w:tr w:rsidR="00AC2D8C" w:rsidRPr="00AC2D8C" w:rsidTr="00DA2BD3">
        <w:tc>
          <w:tcPr>
            <w:tcW w:w="4644" w:type="dxa"/>
            <w:vMerge/>
            <w:vAlign w:val="center"/>
          </w:tcPr>
          <w:p w:rsidR="00AC2D8C" w:rsidRPr="00AC2D8C" w:rsidRDefault="00AC2D8C" w:rsidP="00AC2D8C">
            <w:pPr>
              <w:jc w:val="center"/>
              <w:rPr>
                <w:rFonts w:ascii="Times New Roman" w:eastAsia="Times New Roman" w:hAnsi="Times New Roman" w:cs="Times New Roman"/>
                <w:b/>
                <w:sz w:val="24"/>
                <w:szCs w:val="24"/>
                <w:lang w:eastAsia="ru-RU"/>
              </w:rPr>
            </w:pPr>
          </w:p>
        </w:tc>
        <w:tc>
          <w:tcPr>
            <w:tcW w:w="1560" w:type="dxa"/>
            <w:vMerge w:val="restart"/>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Всего</w:t>
            </w:r>
          </w:p>
        </w:tc>
        <w:tc>
          <w:tcPr>
            <w:tcW w:w="3367" w:type="dxa"/>
            <w:gridSpan w:val="2"/>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 том числе</w:t>
            </w:r>
          </w:p>
        </w:tc>
      </w:tr>
      <w:tr w:rsidR="00AC2D8C" w:rsidRPr="00AC2D8C" w:rsidTr="00DA2BD3">
        <w:tc>
          <w:tcPr>
            <w:tcW w:w="4644" w:type="dxa"/>
            <w:vMerge/>
            <w:vAlign w:val="center"/>
          </w:tcPr>
          <w:p w:rsidR="00AC2D8C" w:rsidRPr="00AC2D8C" w:rsidRDefault="00AC2D8C" w:rsidP="00AC2D8C">
            <w:pPr>
              <w:jc w:val="center"/>
              <w:rPr>
                <w:rFonts w:ascii="Times New Roman" w:eastAsia="Times New Roman" w:hAnsi="Times New Roman" w:cs="Times New Roman"/>
                <w:b/>
                <w:sz w:val="24"/>
                <w:szCs w:val="24"/>
                <w:lang w:eastAsia="ru-RU"/>
              </w:rPr>
            </w:pPr>
          </w:p>
        </w:tc>
        <w:tc>
          <w:tcPr>
            <w:tcW w:w="1560" w:type="dxa"/>
            <w:vMerge/>
            <w:vAlign w:val="center"/>
          </w:tcPr>
          <w:p w:rsidR="00AC2D8C" w:rsidRPr="00AC2D8C" w:rsidRDefault="00AC2D8C" w:rsidP="00AC2D8C">
            <w:pPr>
              <w:jc w:val="center"/>
              <w:rPr>
                <w:rFonts w:ascii="Times New Roman" w:eastAsia="Times New Roman" w:hAnsi="Times New Roman" w:cs="Times New Roman"/>
                <w:b/>
                <w:sz w:val="24"/>
                <w:szCs w:val="24"/>
                <w:lang w:eastAsia="ru-RU"/>
              </w:rPr>
            </w:pPr>
          </w:p>
        </w:tc>
        <w:tc>
          <w:tcPr>
            <w:tcW w:w="1701" w:type="dxa"/>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Теоретические занятия</w:t>
            </w:r>
          </w:p>
        </w:tc>
        <w:tc>
          <w:tcPr>
            <w:tcW w:w="1666" w:type="dxa"/>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Практические занятия</w:t>
            </w:r>
          </w:p>
        </w:tc>
      </w:tr>
      <w:tr w:rsidR="00AC2D8C" w:rsidRPr="00AC2D8C" w:rsidTr="00DA2BD3">
        <w:tc>
          <w:tcPr>
            <w:tcW w:w="4644"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Нормативные правовые акты, определяющие порядок перевозки грузов автомобильным транспортом</w:t>
            </w:r>
          </w:p>
        </w:tc>
        <w:tc>
          <w:tcPr>
            <w:tcW w:w="1560"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666"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644"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Основные показатели работы грузовых автомобилей</w:t>
            </w:r>
          </w:p>
        </w:tc>
        <w:tc>
          <w:tcPr>
            <w:tcW w:w="1560"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666"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644"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Организация грузовых перевозок</w:t>
            </w:r>
          </w:p>
        </w:tc>
        <w:tc>
          <w:tcPr>
            <w:tcW w:w="1560"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3</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3</w:t>
            </w:r>
          </w:p>
        </w:tc>
        <w:tc>
          <w:tcPr>
            <w:tcW w:w="1666"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644"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Диспетчерское руководство работой подвижного состава</w:t>
            </w:r>
          </w:p>
        </w:tc>
        <w:tc>
          <w:tcPr>
            <w:tcW w:w="1560"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666"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644" w:type="dxa"/>
          </w:tcPr>
          <w:p w:rsidR="00AC2D8C" w:rsidRPr="00AC2D8C" w:rsidRDefault="00AC2D8C" w:rsidP="00AC2D8C">
            <w:pP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Итого:</w:t>
            </w:r>
          </w:p>
        </w:tc>
        <w:tc>
          <w:tcPr>
            <w:tcW w:w="1560" w:type="dxa"/>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8</w:t>
            </w:r>
          </w:p>
        </w:tc>
        <w:tc>
          <w:tcPr>
            <w:tcW w:w="1701" w:type="dxa"/>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8</w:t>
            </w:r>
          </w:p>
        </w:tc>
        <w:tc>
          <w:tcPr>
            <w:tcW w:w="1666" w:type="dxa"/>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w:t>
            </w:r>
          </w:p>
        </w:tc>
      </w:tr>
    </w:tbl>
    <w:p w:rsidR="00AC2D8C" w:rsidRPr="00AC2D8C" w:rsidRDefault="00AC2D8C" w:rsidP="00AC2D8C">
      <w:pPr>
        <w:spacing w:after="200" w:line="276" w:lineRule="auto"/>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bookmarkStart w:id="108" w:name="l37117"/>
      <w:bookmarkStart w:id="109" w:name="l41440"/>
      <w:bookmarkEnd w:id="108"/>
      <w:bookmarkEnd w:id="109"/>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Основные показатели работы грузовых автомобилей: технико-эксплуатационные показатели работы грузовых автомобилей; повышение </w:t>
      </w:r>
      <w:r w:rsidRPr="00AC2D8C">
        <w:rPr>
          <w:rFonts w:ascii="Times New Roman" w:eastAsia="Times New Roman" w:hAnsi="Times New Roman" w:cs="Times New Roman"/>
          <w:sz w:val="28"/>
          <w:lang w:eastAsia="ru-RU"/>
        </w:rPr>
        <w:lastRenderedPageBreak/>
        <w:t>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bookmarkStart w:id="110" w:name="l37118"/>
      <w:bookmarkEnd w:id="110"/>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bookmarkStart w:id="111" w:name="l37119"/>
      <w:bookmarkStart w:id="112" w:name="l41441"/>
      <w:bookmarkEnd w:id="111"/>
      <w:bookmarkEnd w:id="112"/>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AC2D8C" w:rsidRPr="00AC2D8C" w:rsidRDefault="00AC2D8C" w:rsidP="00AC2D8C">
      <w:pPr>
        <w:spacing w:after="200" w:line="276" w:lineRule="auto"/>
        <w:jc w:val="both"/>
        <w:rPr>
          <w:rFonts w:ascii="Times New Roman" w:eastAsia="Times New Roman" w:hAnsi="Times New Roman" w:cs="Times New Roman"/>
          <w:sz w:val="28"/>
          <w:lang w:eastAsia="ru-RU"/>
        </w:rPr>
      </w:pPr>
    </w:p>
    <w:p w:rsidR="00AC2D8C" w:rsidRPr="00AC2D8C" w:rsidRDefault="00AC2D8C" w:rsidP="00AC2D8C">
      <w:pPr>
        <w:spacing w:after="200" w:line="276" w:lineRule="auto"/>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3.2.2. Учебный предмет "Организация и выполнение пассажирских перевозок автомобильным транспортом".</w:t>
      </w:r>
    </w:p>
    <w:p w:rsidR="00AC2D8C" w:rsidRPr="00AC2D8C" w:rsidRDefault="00AC2D8C" w:rsidP="00AC2D8C">
      <w:pPr>
        <w:spacing w:after="200" w:line="276" w:lineRule="auto"/>
        <w:jc w:val="right"/>
        <w:rPr>
          <w:rFonts w:ascii="Times New Roman" w:eastAsia="Times New Roman" w:hAnsi="Times New Roman" w:cs="Times New Roman"/>
          <w:iCs/>
          <w:sz w:val="28"/>
          <w:lang w:eastAsia="ru-RU"/>
        </w:rPr>
      </w:pPr>
      <w:r w:rsidRPr="00AC2D8C">
        <w:rPr>
          <w:rFonts w:ascii="Times New Roman" w:eastAsia="Times New Roman" w:hAnsi="Times New Roman" w:cs="Times New Roman"/>
          <w:iCs/>
          <w:sz w:val="28"/>
          <w:lang w:eastAsia="ru-RU"/>
        </w:rPr>
        <w:t>Таблица 7</w:t>
      </w:r>
    </w:p>
    <w:p w:rsidR="00AC2D8C" w:rsidRPr="00AC2D8C" w:rsidRDefault="00AC2D8C" w:rsidP="00AC2D8C">
      <w:pPr>
        <w:spacing w:after="200" w:line="276" w:lineRule="auto"/>
        <w:jc w:val="center"/>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Распределение учебных часов по разделам и темам</w:t>
      </w:r>
      <w:bookmarkStart w:id="113" w:name="l37122"/>
      <w:bookmarkEnd w:id="113"/>
    </w:p>
    <w:tbl>
      <w:tblPr>
        <w:tblStyle w:val="10"/>
        <w:tblW w:w="0" w:type="auto"/>
        <w:tblLook w:val="04A0" w:firstRow="1" w:lastRow="0" w:firstColumn="1" w:lastColumn="0" w:noHBand="0" w:noVBand="1"/>
      </w:tblPr>
      <w:tblGrid>
        <w:gridCol w:w="4218"/>
        <w:gridCol w:w="1513"/>
        <w:gridCol w:w="1831"/>
        <w:gridCol w:w="1783"/>
      </w:tblGrid>
      <w:tr w:rsidR="00AC2D8C" w:rsidRPr="00AC2D8C" w:rsidTr="00DA2BD3">
        <w:tc>
          <w:tcPr>
            <w:tcW w:w="4786" w:type="dxa"/>
            <w:vMerge w:val="restart"/>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lastRenderedPageBreak/>
              <w:t>Наименование разделов и тем</w:t>
            </w:r>
          </w:p>
        </w:tc>
        <w:tc>
          <w:tcPr>
            <w:tcW w:w="4785" w:type="dxa"/>
            <w:gridSpan w:val="3"/>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Количество часов</w:t>
            </w:r>
          </w:p>
        </w:tc>
      </w:tr>
      <w:tr w:rsidR="00AC2D8C" w:rsidRPr="00AC2D8C" w:rsidTr="00DA2BD3">
        <w:tc>
          <w:tcPr>
            <w:tcW w:w="4786" w:type="dxa"/>
            <w:vMerge/>
            <w:vAlign w:val="center"/>
          </w:tcPr>
          <w:p w:rsidR="00AC2D8C" w:rsidRPr="00AC2D8C" w:rsidRDefault="00AC2D8C" w:rsidP="00AC2D8C">
            <w:pPr>
              <w:jc w:val="center"/>
              <w:rPr>
                <w:rFonts w:ascii="Times New Roman" w:eastAsia="Times New Roman" w:hAnsi="Times New Roman" w:cs="Times New Roman"/>
                <w:b/>
                <w:sz w:val="24"/>
                <w:szCs w:val="24"/>
                <w:lang w:eastAsia="ru-RU"/>
              </w:rPr>
            </w:pPr>
          </w:p>
        </w:tc>
        <w:tc>
          <w:tcPr>
            <w:tcW w:w="1701" w:type="dxa"/>
            <w:vMerge w:val="restart"/>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Всего</w:t>
            </w:r>
          </w:p>
        </w:tc>
        <w:tc>
          <w:tcPr>
            <w:tcW w:w="3084" w:type="dxa"/>
            <w:gridSpan w:val="2"/>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В том числе</w:t>
            </w:r>
          </w:p>
        </w:tc>
      </w:tr>
      <w:tr w:rsidR="00AC2D8C" w:rsidRPr="00AC2D8C" w:rsidTr="00DA2BD3">
        <w:tc>
          <w:tcPr>
            <w:tcW w:w="4786" w:type="dxa"/>
            <w:vMerge/>
            <w:vAlign w:val="center"/>
          </w:tcPr>
          <w:p w:rsidR="00AC2D8C" w:rsidRPr="00AC2D8C" w:rsidRDefault="00AC2D8C" w:rsidP="00AC2D8C">
            <w:pPr>
              <w:jc w:val="center"/>
              <w:rPr>
                <w:rFonts w:ascii="Times New Roman" w:eastAsia="Times New Roman" w:hAnsi="Times New Roman" w:cs="Times New Roman"/>
                <w:b/>
                <w:sz w:val="24"/>
                <w:szCs w:val="24"/>
                <w:lang w:eastAsia="ru-RU"/>
              </w:rPr>
            </w:pPr>
          </w:p>
        </w:tc>
        <w:tc>
          <w:tcPr>
            <w:tcW w:w="1701" w:type="dxa"/>
            <w:vMerge/>
            <w:vAlign w:val="center"/>
          </w:tcPr>
          <w:p w:rsidR="00AC2D8C" w:rsidRPr="00AC2D8C" w:rsidRDefault="00AC2D8C" w:rsidP="00AC2D8C">
            <w:pPr>
              <w:jc w:val="center"/>
              <w:rPr>
                <w:rFonts w:ascii="Times New Roman" w:eastAsia="Times New Roman" w:hAnsi="Times New Roman" w:cs="Times New Roman"/>
                <w:b/>
                <w:sz w:val="24"/>
                <w:szCs w:val="24"/>
                <w:lang w:eastAsia="ru-RU"/>
              </w:rPr>
            </w:pPr>
          </w:p>
        </w:tc>
        <w:tc>
          <w:tcPr>
            <w:tcW w:w="1701" w:type="dxa"/>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Теоретические занятия</w:t>
            </w:r>
          </w:p>
        </w:tc>
        <w:tc>
          <w:tcPr>
            <w:tcW w:w="1383" w:type="dxa"/>
            <w:vAlign w:val="center"/>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Практические занятия</w:t>
            </w:r>
          </w:p>
        </w:tc>
      </w:tr>
      <w:tr w:rsidR="00AC2D8C" w:rsidRPr="00AC2D8C" w:rsidTr="00DA2BD3">
        <w:tc>
          <w:tcPr>
            <w:tcW w:w="4786"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Нормативное правовое обеспечение пассажирских перевозок автомобильным транспортом</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383"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786"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Технико-эксплуатационные показатели пассажирского автотранспорта</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383"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786"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Диспетчерское руководство работой такси на линии</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1</w:t>
            </w:r>
          </w:p>
        </w:tc>
        <w:tc>
          <w:tcPr>
            <w:tcW w:w="1383"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786" w:type="dxa"/>
          </w:tcPr>
          <w:p w:rsidR="00AC2D8C" w:rsidRPr="00AC2D8C" w:rsidRDefault="00AC2D8C" w:rsidP="00AC2D8C">
            <w:pP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Работа такси на линии</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701"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2</w:t>
            </w:r>
          </w:p>
        </w:tc>
        <w:tc>
          <w:tcPr>
            <w:tcW w:w="1383" w:type="dxa"/>
          </w:tcPr>
          <w:p w:rsidR="00AC2D8C" w:rsidRPr="00AC2D8C" w:rsidRDefault="00AC2D8C" w:rsidP="00AC2D8C">
            <w:pPr>
              <w:jc w:val="center"/>
              <w:rPr>
                <w:rFonts w:ascii="Times New Roman" w:eastAsia="Times New Roman" w:hAnsi="Times New Roman" w:cs="Times New Roman"/>
                <w:sz w:val="24"/>
                <w:szCs w:val="24"/>
                <w:lang w:eastAsia="ru-RU"/>
              </w:rPr>
            </w:pPr>
            <w:r w:rsidRPr="00AC2D8C">
              <w:rPr>
                <w:rFonts w:ascii="Times New Roman" w:eastAsia="Times New Roman" w:hAnsi="Times New Roman" w:cs="Times New Roman"/>
                <w:sz w:val="24"/>
                <w:szCs w:val="24"/>
                <w:lang w:eastAsia="ru-RU"/>
              </w:rPr>
              <w:t>-</w:t>
            </w:r>
          </w:p>
        </w:tc>
      </w:tr>
      <w:tr w:rsidR="00AC2D8C" w:rsidRPr="00AC2D8C" w:rsidTr="00DA2BD3">
        <w:tc>
          <w:tcPr>
            <w:tcW w:w="4786" w:type="dxa"/>
          </w:tcPr>
          <w:p w:rsidR="00AC2D8C" w:rsidRPr="00AC2D8C" w:rsidRDefault="00AC2D8C" w:rsidP="00AC2D8C">
            <w:pP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Итого:</w:t>
            </w:r>
          </w:p>
        </w:tc>
        <w:tc>
          <w:tcPr>
            <w:tcW w:w="1701" w:type="dxa"/>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6</w:t>
            </w:r>
          </w:p>
        </w:tc>
        <w:tc>
          <w:tcPr>
            <w:tcW w:w="1701" w:type="dxa"/>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6</w:t>
            </w:r>
          </w:p>
        </w:tc>
        <w:tc>
          <w:tcPr>
            <w:tcW w:w="1383" w:type="dxa"/>
          </w:tcPr>
          <w:p w:rsidR="00AC2D8C" w:rsidRPr="00AC2D8C" w:rsidRDefault="00AC2D8C" w:rsidP="00AC2D8C">
            <w:pPr>
              <w:jc w:val="center"/>
              <w:rPr>
                <w:rFonts w:ascii="Times New Roman" w:eastAsia="Times New Roman" w:hAnsi="Times New Roman" w:cs="Times New Roman"/>
                <w:b/>
                <w:sz w:val="24"/>
                <w:szCs w:val="24"/>
                <w:lang w:eastAsia="ru-RU"/>
              </w:rPr>
            </w:pPr>
            <w:r w:rsidRPr="00AC2D8C">
              <w:rPr>
                <w:rFonts w:ascii="Times New Roman" w:eastAsia="Times New Roman" w:hAnsi="Times New Roman" w:cs="Times New Roman"/>
                <w:b/>
                <w:sz w:val="24"/>
                <w:szCs w:val="24"/>
                <w:lang w:eastAsia="ru-RU"/>
              </w:rPr>
              <w:t>-</w:t>
            </w:r>
          </w:p>
        </w:tc>
      </w:tr>
    </w:tbl>
    <w:p w:rsidR="00AC2D8C" w:rsidRPr="00AC2D8C" w:rsidRDefault="00AC2D8C" w:rsidP="00AC2D8C">
      <w:pPr>
        <w:spacing w:after="200" w:line="276" w:lineRule="auto"/>
        <w:jc w:val="center"/>
        <w:rPr>
          <w:rFonts w:ascii="Times New Roman" w:eastAsia="Times New Roman" w:hAnsi="Times New Roman" w:cs="Times New Roman"/>
          <w:sz w:val="28"/>
          <w:lang w:eastAsia="ru-RU"/>
        </w:rPr>
      </w:pPr>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bookmarkStart w:id="114" w:name="l37150"/>
      <w:bookmarkStart w:id="115" w:name="l41443"/>
      <w:bookmarkStart w:id="116" w:name="l41444"/>
      <w:bookmarkStart w:id="117" w:name="l41874"/>
      <w:bookmarkEnd w:id="114"/>
      <w:bookmarkEnd w:id="115"/>
      <w:bookmarkEnd w:id="116"/>
      <w:bookmarkEnd w:id="117"/>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w:t>
      </w:r>
      <w:r w:rsidRPr="00AC2D8C">
        <w:rPr>
          <w:rFonts w:ascii="Times New Roman" w:eastAsia="Times New Roman" w:hAnsi="Times New Roman" w:cs="Times New Roman"/>
          <w:sz w:val="28"/>
          <w:lang w:eastAsia="ru-RU"/>
        </w:rPr>
        <w:lastRenderedPageBreak/>
        <w:t>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bookmarkStart w:id="118" w:name="l37151"/>
      <w:bookmarkStart w:id="119" w:name="l41445"/>
      <w:bookmarkEnd w:id="118"/>
      <w:bookmarkEnd w:id="119"/>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bookmarkStart w:id="120" w:name="l37152"/>
      <w:bookmarkStart w:id="121" w:name="l41446"/>
      <w:bookmarkEnd w:id="120"/>
      <w:bookmarkEnd w:id="121"/>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AC2D8C" w:rsidRPr="00AC2D8C" w:rsidRDefault="00AC2D8C" w:rsidP="00AC2D8C">
      <w:pPr>
        <w:numPr>
          <w:ilvl w:val="0"/>
          <w:numId w:val="1"/>
        </w:numPr>
        <w:spacing w:after="200" w:line="276" w:lineRule="auto"/>
        <w:contextualSpacing/>
        <w:jc w:val="center"/>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ПЛАНИРУЕМЫЕ РЕЗУЛЬТАТЫ ОСВОЕНИЯ ПРОГРАММЫ</w:t>
      </w: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В результате освоения Образовательной программы обучающиеся должны знать:</w:t>
      </w:r>
      <w:bookmarkStart w:id="122" w:name="l37155"/>
      <w:bookmarkEnd w:id="122"/>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Правила дорожного движения;</w:t>
      </w:r>
      <w:bookmarkStart w:id="123" w:name="l37156"/>
      <w:bookmarkEnd w:id="123"/>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lastRenderedPageBreak/>
        <w:t>основы законодательства Российской Федерации в сфере дорожного движения и перевозок пассажиров и багажа;</w:t>
      </w:r>
      <w:bookmarkStart w:id="124" w:name="l37157"/>
      <w:bookmarkEnd w:id="124"/>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нормативные правовые акты в области обеспечения безопасности дорожного движения;</w:t>
      </w:r>
      <w:bookmarkStart w:id="125" w:name="l37158"/>
      <w:bookmarkEnd w:id="125"/>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правила обязательного страхования гражданской ответственности владельцев транспортных средств;</w:t>
      </w:r>
      <w:bookmarkStart w:id="126" w:name="l37159"/>
      <w:bookmarkEnd w:id="126"/>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основы безопасного управления транспортными средствами;</w:t>
      </w:r>
      <w:bookmarkStart w:id="127" w:name="l37160"/>
      <w:bookmarkEnd w:id="127"/>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цели и задачи управления системами "водитель - автомобиль - дорога" и "водитель - автомобиль";</w:t>
      </w:r>
      <w:bookmarkStart w:id="128" w:name="l37161"/>
      <w:bookmarkEnd w:id="128"/>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режимы движения с учетом дорожных условий, в том числе особенностей дорожного покрытия;</w:t>
      </w:r>
      <w:bookmarkStart w:id="129" w:name="l37162"/>
      <w:bookmarkEnd w:id="129"/>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влияние конструктивных характеристик автомобиля на работоспособность и психофизиологическое состояние водителей;</w:t>
      </w:r>
      <w:bookmarkStart w:id="130" w:name="l37163"/>
      <w:bookmarkEnd w:id="130"/>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особенности наблюдения за дорожной обстановкой;</w:t>
      </w:r>
      <w:bookmarkStart w:id="131" w:name="l37164"/>
      <w:bookmarkEnd w:id="131"/>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способы контроля безопасной дистанции и бокового интервала;</w:t>
      </w:r>
      <w:bookmarkStart w:id="132" w:name="l37165"/>
      <w:bookmarkEnd w:id="132"/>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последовательность действий при вызове аварийных и спасательных служб;</w:t>
      </w:r>
      <w:bookmarkStart w:id="133" w:name="l37166"/>
      <w:bookmarkEnd w:id="133"/>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основы обеспечения безопасности наиболее уязвимых участников дорожного движения: пешеходов, велосипедистов;</w:t>
      </w:r>
      <w:bookmarkStart w:id="134" w:name="l37167"/>
      <w:bookmarkEnd w:id="134"/>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основы обеспечения детской пассажирской безопасности;</w:t>
      </w:r>
      <w:bookmarkStart w:id="135" w:name="l37168"/>
      <w:bookmarkEnd w:id="135"/>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последствия, связанные с нарушением Правил дорожного движения водителями транспортных средств;</w:t>
      </w:r>
      <w:bookmarkStart w:id="136" w:name="l37169"/>
      <w:bookmarkEnd w:id="136"/>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назначение, устройство, взаимодействие и принцип работы основных механизмов, приборов и деталей транспортного средства;</w:t>
      </w:r>
      <w:bookmarkStart w:id="137" w:name="l37170"/>
      <w:bookmarkEnd w:id="137"/>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признаки неисправностей, возникающих в пути;</w:t>
      </w:r>
      <w:bookmarkStart w:id="138" w:name="l37171"/>
      <w:bookmarkEnd w:id="138"/>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меры ответственности за нарушение Правил дорожного движения;</w:t>
      </w:r>
      <w:bookmarkStart w:id="139" w:name="l37172"/>
      <w:bookmarkEnd w:id="139"/>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 xml:space="preserve">влияние </w:t>
      </w:r>
      <w:proofErr w:type="spellStart"/>
      <w:r w:rsidRPr="00AC2D8C">
        <w:rPr>
          <w:rFonts w:ascii="Times New Roman" w:eastAsia="Times New Roman" w:hAnsi="Times New Roman" w:cs="Times New Roman"/>
          <w:bCs/>
          <w:sz w:val="28"/>
          <w:lang w:eastAsia="ru-RU"/>
        </w:rPr>
        <w:t>погодно</w:t>
      </w:r>
      <w:proofErr w:type="spellEnd"/>
      <w:r w:rsidRPr="00AC2D8C">
        <w:rPr>
          <w:rFonts w:ascii="Times New Roman" w:eastAsia="Times New Roman" w:hAnsi="Times New Roman" w:cs="Times New Roman"/>
          <w:bCs/>
          <w:sz w:val="28"/>
          <w:lang w:eastAsia="ru-RU"/>
        </w:rPr>
        <w:t>-климатических и дорожных условий на безопасность дорожного движения;</w:t>
      </w:r>
      <w:bookmarkStart w:id="140" w:name="l37173"/>
      <w:bookmarkEnd w:id="140"/>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правила по охране труда в процессе эксплуатации транспортного средства и обращении с эксплуатационными материалами;</w:t>
      </w:r>
      <w:bookmarkStart w:id="141" w:name="l37174"/>
      <w:bookmarkEnd w:id="141"/>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основы трудового законодательства Российской Федерации, нормативные правовые акты, регулирующие режим труда и отдыха водителей;</w:t>
      </w:r>
      <w:bookmarkStart w:id="142" w:name="l37175"/>
      <w:bookmarkEnd w:id="142"/>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установленные заводом-изготовителем периодичности технического обслуживания и ремонта;</w:t>
      </w:r>
      <w:bookmarkStart w:id="143" w:name="l37176"/>
      <w:bookmarkEnd w:id="143"/>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инструкции по использованию в работе установленного на транспортном средстве оборудования и приборов;</w:t>
      </w:r>
      <w:bookmarkStart w:id="144" w:name="l37177"/>
      <w:bookmarkEnd w:id="144"/>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перечень документов, которые должен иметь при себе водитель для эксплуатации транспортного средства, а также при перевозке пассажиров и грузов;</w:t>
      </w:r>
      <w:bookmarkStart w:id="145" w:name="l37178"/>
      <w:bookmarkEnd w:id="145"/>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lastRenderedPageBreak/>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bookmarkStart w:id="146" w:name="l37179"/>
      <w:bookmarkEnd w:id="146"/>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основы погрузки, разгрузки, размещения и крепления грузовых мест, багажа в кузове автомобиля, опасность и последствия перемещения груза;</w:t>
      </w:r>
      <w:bookmarkStart w:id="147" w:name="l37180"/>
      <w:bookmarkEnd w:id="147"/>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правовые аспекты (права, обязанности и ответственность) оказания первой помощи;</w:t>
      </w:r>
      <w:bookmarkStart w:id="148" w:name="l37181"/>
      <w:bookmarkEnd w:id="148"/>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правила оказания первой помощи;</w:t>
      </w:r>
      <w:bookmarkStart w:id="149" w:name="l37182"/>
      <w:bookmarkEnd w:id="149"/>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bookmarkStart w:id="150" w:name="l37183"/>
      <w:bookmarkEnd w:id="150"/>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В результате освоения Образовательной программы обучающиеся должны уметь:</w:t>
      </w:r>
      <w:bookmarkStart w:id="151" w:name="l37184"/>
      <w:bookmarkEnd w:id="151"/>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безопасно и эффективно управлять транспортным средством в различных условиях движения;</w:t>
      </w:r>
      <w:bookmarkStart w:id="152" w:name="l37185"/>
      <w:bookmarkEnd w:id="152"/>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соблюдать Правила дорожного движения;</w:t>
      </w:r>
      <w:bookmarkStart w:id="153" w:name="l37186"/>
      <w:bookmarkEnd w:id="153"/>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управлять своим эмоциональным состоянием;</w:t>
      </w:r>
      <w:bookmarkStart w:id="154" w:name="l37187"/>
      <w:bookmarkEnd w:id="154"/>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конструктивно разрешать противоречия и конфликты, возникающие в дорожном движении;</w:t>
      </w:r>
      <w:bookmarkStart w:id="155" w:name="l37188"/>
      <w:bookmarkEnd w:id="155"/>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выполнять ежедневное техническое обслуживание транспортного средства;</w:t>
      </w:r>
      <w:bookmarkStart w:id="156" w:name="l37189"/>
      <w:bookmarkEnd w:id="156"/>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проверять техническое состояние транспортного средства;</w:t>
      </w:r>
      <w:bookmarkStart w:id="157" w:name="l37190"/>
      <w:bookmarkEnd w:id="157"/>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устранять мелкие неисправности в процессе эксплуатации транспортного средства, не требующие разборки узлов и агрегатов;</w:t>
      </w:r>
      <w:bookmarkStart w:id="158" w:name="l37191"/>
      <w:bookmarkEnd w:id="158"/>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bookmarkStart w:id="159" w:name="l37192"/>
      <w:bookmarkEnd w:id="159"/>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bookmarkStart w:id="160" w:name="l37193"/>
      <w:bookmarkEnd w:id="160"/>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выбирать безопасные скорость, дистанцию и интервал в различных условиях движения;</w:t>
      </w:r>
      <w:bookmarkStart w:id="161" w:name="l37194"/>
      <w:bookmarkEnd w:id="161"/>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использовать зеркала заднего вида при движении и маневрировании;</w:t>
      </w:r>
      <w:bookmarkStart w:id="162" w:name="l37195"/>
      <w:bookmarkEnd w:id="162"/>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прогнозировать возникновение опасных дорожно-транспортных ситуаций в процессе управления и совершать действия по их предотвращению;</w:t>
      </w:r>
      <w:bookmarkStart w:id="163" w:name="l37196"/>
      <w:bookmarkEnd w:id="163"/>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своевременно принимать правильные решения и уверенно действовать в сложных и опасных дорожных ситуациях;</w:t>
      </w:r>
      <w:bookmarkStart w:id="164" w:name="l37197"/>
      <w:bookmarkEnd w:id="164"/>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использовать средства тушения пожара;</w:t>
      </w:r>
      <w:bookmarkStart w:id="165" w:name="l37198"/>
      <w:bookmarkEnd w:id="165"/>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использовать установленное на транспортном средстве оборудование и приборы;</w:t>
      </w:r>
      <w:bookmarkStart w:id="166" w:name="l37199"/>
      <w:bookmarkEnd w:id="166"/>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lastRenderedPageBreak/>
        <w:t>заполнять документацию, связанную со спецификой эксплуатации транспортного средства;</w:t>
      </w:r>
      <w:bookmarkStart w:id="167" w:name="l37200"/>
      <w:bookmarkEnd w:id="167"/>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выполнять мероприятия по оказанию первой помощи пострадавшим в дорожно-транспортном происшествии;</w:t>
      </w:r>
      <w:bookmarkStart w:id="168" w:name="l37201"/>
      <w:bookmarkEnd w:id="168"/>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совершенствовать свои навыки управления транспортным средством.</w:t>
      </w: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p>
    <w:p w:rsidR="00AC2D8C" w:rsidRPr="00AC2D8C" w:rsidRDefault="00AC2D8C" w:rsidP="00AC2D8C">
      <w:pPr>
        <w:numPr>
          <w:ilvl w:val="0"/>
          <w:numId w:val="1"/>
        </w:numPr>
        <w:spacing w:after="200" w:line="276" w:lineRule="auto"/>
        <w:contextualSpacing/>
        <w:jc w:val="center"/>
        <w:rPr>
          <w:rFonts w:ascii="Times New Roman" w:eastAsia="Times New Roman" w:hAnsi="Times New Roman" w:cs="Times New Roman"/>
          <w:b/>
          <w:bCs/>
          <w:sz w:val="28"/>
          <w:lang w:eastAsia="ru-RU"/>
        </w:rPr>
      </w:pPr>
      <w:r w:rsidRPr="00AC2D8C">
        <w:rPr>
          <w:rFonts w:ascii="Times New Roman" w:eastAsia="Times New Roman" w:hAnsi="Times New Roman" w:cs="Times New Roman"/>
          <w:b/>
          <w:bCs/>
          <w:sz w:val="28"/>
          <w:lang w:eastAsia="ru-RU"/>
        </w:rPr>
        <w:t>УСЛОВИЯ РЕАЛИЗАЦИИ ПРОГРАММЫ</w:t>
      </w: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
          <w:bCs/>
          <w:sz w:val="28"/>
          <w:lang w:eastAsia="ru-RU"/>
        </w:rPr>
        <w:t xml:space="preserve">5.1. </w:t>
      </w:r>
      <w:r w:rsidRPr="00AC2D8C">
        <w:rPr>
          <w:rFonts w:ascii="Times New Roman" w:eastAsia="Times New Roman" w:hAnsi="Times New Roman" w:cs="Times New Roman"/>
          <w:bCs/>
          <w:sz w:val="28"/>
          <w:lang w:eastAsia="ru-RU"/>
        </w:rPr>
        <w:t>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bookmarkStart w:id="169" w:name="l37204"/>
      <w:bookmarkEnd w:id="169"/>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ООО «Авто-Драйв» проводит тестирование обучающихся с помощью соответствующих специалистов.</w:t>
      </w:r>
      <w:bookmarkStart w:id="170" w:name="l37205"/>
      <w:bookmarkEnd w:id="170"/>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bookmarkStart w:id="171" w:name="l37207"/>
      <w:bookmarkStart w:id="172" w:name="l41448"/>
      <w:bookmarkEnd w:id="171"/>
      <w:bookmarkEnd w:id="172"/>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Теоретическое обучение проводится в оборудованных учебных кабинетах.</w:t>
      </w:r>
      <w:bookmarkStart w:id="173" w:name="l37208"/>
      <w:bookmarkEnd w:id="173"/>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Наполняемость учебной группы не должна превышать 30 человек.</w:t>
      </w:r>
      <w:bookmarkStart w:id="174" w:name="l37209"/>
      <w:bookmarkEnd w:id="174"/>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bookmarkStart w:id="175" w:name="l37210"/>
      <w:bookmarkEnd w:id="175"/>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Расчетная формула для определения общего числа учебных кабинетов для теоретического обучения:</w:t>
      </w:r>
      <w:bookmarkStart w:id="176" w:name="l37211"/>
      <w:bookmarkEnd w:id="176"/>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noProof/>
          <w:sz w:val="28"/>
          <w:lang w:eastAsia="ru-RU"/>
        </w:rPr>
        <w:lastRenderedPageBreak/>
        <w:drawing>
          <wp:inline distT="0" distB="0" distL="0" distR="0" wp14:anchorId="0A558C90" wp14:editId="0EFE2597">
            <wp:extent cx="1047750" cy="419100"/>
            <wp:effectExtent l="0" t="0" r="0" b="0"/>
            <wp:docPr id="5" name="Рисунок 5" descr="https://normativ.kontur.ru/image?moduleId=1&amp;imageId=14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rmativ.kontur.ru/image?moduleId=1&amp;imageId=1455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419100"/>
                    </a:xfrm>
                    <a:prstGeom prst="rect">
                      <a:avLst/>
                    </a:prstGeom>
                    <a:noFill/>
                    <a:ln>
                      <a:noFill/>
                    </a:ln>
                  </pic:spPr>
                </pic:pic>
              </a:graphicData>
            </a:graphic>
          </wp:inline>
        </w:drawing>
      </w:r>
      <w:r w:rsidRPr="00AC2D8C">
        <w:rPr>
          <w:rFonts w:ascii="Times New Roman" w:eastAsia="Times New Roman" w:hAnsi="Times New Roman" w:cs="Times New Roman"/>
          <w:bCs/>
          <w:sz w:val="28"/>
          <w:lang w:eastAsia="ru-RU"/>
        </w:rPr>
        <w:t>,</w:t>
      </w: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где:</w:t>
      </w:r>
      <w:bookmarkStart w:id="177" w:name="l37213"/>
      <w:bookmarkEnd w:id="177"/>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 - число необходимых помещений;</w:t>
      </w:r>
      <w:bookmarkStart w:id="178" w:name="l37214"/>
      <w:bookmarkEnd w:id="178"/>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noProof/>
          <w:sz w:val="28"/>
          <w:lang w:eastAsia="ru-RU"/>
        </w:rPr>
        <w:drawing>
          <wp:inline distT="0" distB="0" distL="0" distR="0" wp14:anchorId="46F4CAF3" wp14:editId="381AB5DA">
            <wp:extent cx="238125" cy="209550"/>
            <wp:effectExtent l="0" t="0" r="9525" b="0"/>
            <wp:docPr id="4" name="Рисунок 4" descr="https://normativ.kontur.ru/image?moduleId=1&amp;imageId=14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rmativ.kontur.ru/image?moduleId=1&amp;imageId=1455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C2D8C">
        <w:rPr>
          <w:rFonts w:ascii="Times New Roman" w:eastAsia="Times New Roman" w:hAnsi="Times New Roman" w:cs="Times New Roman"/>
          <w:bCs/>
          <w:sz w:val="28"/>
          <w:lang w:eastAsia="ru-RU"/>
        </w:rPr>
        <w:t> - расчетное учебное время полного курса теоретического обучения на одну группу в часах;</w:t>
      </w:r>
      <w:bookmarkStart w:id="179" w:name="l37215"/>
      <w:bookmarkEnd w:id="179"/>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n - общее число групп;</w:t>
      </w:r>
      <w:bookmarkStart w:id="180" w:name="l37216"/>
      <w:bookmarkEnd w:id="180"/>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0,75 - постоянный коэффициент (загрузка учебного кабинета принимается равной 75%);</w:t>
      </w:r>
      <w:bookmarkStart w:id="181" w:name="l37217"/>
      <w:bookmarkEnd w:id="181"/>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noProof/>
          <w:sz w:val="28"/>
          <w:lang w:eastAsia="ru-RU"/>
        </w:rPr>
        <w:drawing>
          <wp:inline distT="0" distB="0" distL="0" distR="0" wp14:anchorId="73BF4369" wp14:editId="0B89FD79">
            <wp:extent cx="352425" cy="200025"/>
            <wp:effectExtent l="0" t="0" r="9525" b="9525"/>
            <wp:docPr id="3" name="Рисунок 3" descr="https://normativ.kontur.ru/image?moduleId=1&amp;imageId=14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rmativ.kontur.ru/image?moduleId=1&amp;imageId=1455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C2D8C">
        <w:rPr>
          <w:rFonts w:ascii="Times New Roman" w:eastAsia="Times New Roman" w:hAnsi="Times New Roman" w:cs="Times New Roman"/>
          <w:bCs/>
          <w:sz w:val="28"/>
          <w:lang w:eastAsia="ru-RU"/>
        </w:rPr>
        <w:t> - фонд времени использования помещения в часах.</w:t>
      </w:r>
      <w:bookmarkStart w:id="182" w:name="l37218"/>
      <w:bookmarkEnd w:id="182"/>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bookmarkStart w:id="183" w:name="l37219"/>
      <w:bookmarkEnd w:id="183"/>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bookmarkStart w:id="184" w:name="l37220"/>
      <w:bookmarkEnd w:id="184"/>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Первоначальное обучение вождению транспортных средств должно проводиться на закрытых площадках или автодромах.</w:t>
      </w:r>
      <w:bookmarkStart w:id="185" w:name="l37221"/>
      <w:bookmarkEnd w:id="185"/>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К обучению практическому вождению в условиях дорожного движения допускаются лица, знающие требования Правил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bookmarkStart w:id="186" w:name="l37222"/>
      <w:bookmarkEnd w:id="186"/>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Обучение практическому вождению в условиях дорожного движения проводится на учебных маршрутах, утверждаемых ООО «Авто-Драйв».</w:t>
      </w:r>
      <w:bookmarkStart w:id="187" w:name="l37223"/>
      <w:bookmarkEnd w:id="187"/>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bookmarkStart w:id="188" w:name="l37224"/>
      <w:bookmarkStart w:id="189" w:name="l41449"/>
      <w:bookmarkEnd w:id="188"/>
      <w:bookmarkEnd w:id="189"/>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lastRenderedPageBreak/>
        <w:t xml:space="preserve">Транспортное средство, используемое для обучения вождению, должно соответствовать материально-техническим условиям, предусмотренным пунктом </w:t>
      </w:r>
      <w:proofErr w:type="gramStart"/>
      <w:r w:rsidRPr="00AC2D8C">
        <w:rPr>
          <w:rFonts w:ascii="Times New Roman" w:eastAsia="Times New Roman" w:hAnsi="Times New Roman" w:cs="Times New Roman"/>
          <w:bCs/>
          <w:sz w:val="28"/>
          <w:lang w:eastAsia="ru-RU"/>
        </w:rPr>
        <w:t>5.4  Программы</w:t>
      </w:r>
      <w:proofErr w:type="gramEnd"/>
      <w:r w:rsidRPr="00AC2D8C">
        <w:rPr>
          <w:rFonts w:ascii="Times New Roman" w:eastAsia="Times New Roman" w:hAnsi="Times New Roman" w:cs="Times New Roman"/>
          <w:bCs/>
          <w:sz w:val="28"/>
          <w:lang w:eastAsia="ru-RU"/>
        </w:rPr>
        <w:t>.</w:t>
      </w:r>
      <w:bookmarkStart w:id="190" w:name="l37225"/>
      <w:bookmarkEnd w:id="190"/>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
          <w:bCs/>
          <w:sz w:val="28"/>
          <w:lang w:eastAsia="ru-RU"/>
        </w:rPr>
        <w:t>5.2</w:t>
      </w:r>
      <w:r w:rsidRPr="00AC2D8C">
        <w:rPr>
          <w:rFonts w:ascii="Times New Roman" w:eastAsia="Times New Roman" w:hAnsi="Times New Roman" w:cs="Times New Roman"/>
          <w:bCs/>
          <w:sz w:val="28"/>
          <w:lang w:eastAsia="ru-RU"/>
        </w:rPr>
        <w:t>.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bookmarkStart w:id="191" w:name="l37226"/>
      <w:bookmarkEnd w:id="191"/>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bookmarkStart w:id="192" w:name="l37227"/>
      <w:bookmarkStart w:id="193" w:name="l41450"/>
      <w:bookmarkEnd w:id="192"/>
      <w:bookmarkEnd w:id="193"/>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bookmarkStart w:id="194" w:name="l37228"/>
      <w:bookmarkEnd w:id="194"/>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
          <w:bCs/>
          <w:sz w:val="28"/>
          <w:lang w:eastAsia="ru-RU"/>
        </w:rPr>
        <w:t xml:space="preserve">5.3. </w:t>
      </w:r>
      <w:r w:rsidRPr="00AC2D8C">
        <w:rPr>
          <w:rFonts w:ascii="Times New Roman" w:eastAsia="Times New Roman" w:hAnsi="Times New Roman" w:cs="Times New Roman"/>
          <w:bCs/>
          <w:sz w:val="28"/>
          <w:lang w:eastAsia="ru-RU"/>
        </w:rPr>
        <w:t>Информационно-методические условия реализации программы включают:</w:t>
      </w:r>
      <w:bookmarkStart w:id="195" w:name="l37229"/>
      <w:bookmarkEnd w:id="195"/>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учебный план;</w:t>
      </w:r>
      <w:bookmarkStart w:id="196" w:name="l37230"/>
      <w:bookmarkEnd w:id="196"/>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календарный учебный график;</w:t>
      </w:r>
      <w:bookmarkStart w:id="197" w:name="l37231"/>
      <w:bookmarkEnd w:id="197"/>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рабочие программы учебных предметов;</w:t>
      </w:r>
      <w:bookmarkStart w:id="198" w:name="l37232"/>
      <w:bookmarkEnd w:id="198"/>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методические материалы и разработки;</w:t>
      </w:r>
      <w:bookmarkStart w:id="199" w:name="l37233"/>
      <w:bookmarkEnd w:id="199"/>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расписание занятий.</w:t>
      </w:r>
      <w:bookmarkStart w:id="200" w:name="l37234"/>
      <w:bookmarkEnd w:id="200"/>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
          <w:bCs/>
          <w:sz w:val="28"/>
          <w:lang w:eastAsia="ru-RU"/>
        </w:rPr>
        <w:t xml:space="preserve">5.4.    </w:t>
      </w:r>
      <w:r w:rsidRPr="00AC2D8C">
        <w:rPr>
          <w:rFonts w:ascii="Times New Roman" w:eastAsia="Times New Roman" w:hAnsi="Times New Roman" w:cs="Times New Roman"/>
          <w:bCs/>
          <w:sz w:val="28"/>
          <w:lang w:eastAsia="ru-RU"/>
        </w:rPr>
        <w:t>Материально-технические условия реализации программы.</w:t>
      </w:r>
      <w:bookmarkStart w:id="201" w:name="l37235"/>
      <w:bookmarkEnd w:id="201"/>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lastRenderedPageBreak/>
        <w:t>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bookmarkStart w:id="202" w:name="l37241"/>
      <w:bookmarkStart w:id="203" w:name="l41453"/>
      <w:bookmarkEnd w:id="202"/>
      <w:bookmarkEnd w:id="203"/>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Расчет количества необходимых механических транспортных средств осуществляется по формуле:</w:t>
      </w:r>
      <w:bookmarkStart w:id="204" w:name="l37242"/>
      <w:bookmarkEnd w:id="204"/>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noProof/>
          <w:sz w:val="28"/>
          <w:lang w:eastAsia="ru-RU"/>
        </w:rPr>
        <w:drawing>
          <wp:inline distT="0" distB="0" distL="0" distR="0" wp14:anchorId="47CDB4D8" wp14:editId="399F8A8D">
            <wp:extent cx="1485900" cy="381000"/>
            <wp:effectExtent l="0" t="0" r="0" b="0"/>
            <wp:docPr id="2" name="Рисунок 2" descr="https://normativ.kontur.ru/image?moduleId=1&amp;imageId=14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rmativ.kontur.ru/image?moduleId=1&amp;imageId=1455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r w:rsidRPr="00AC2D8C">
        <w:rPr>
          <w:rFonts w:ascii="Times New Roman" w:eastAsia="Times New Roman" w:hAnsi="Times New Roman" w:cs="Times New Roman"/>
          <w:bCs/>
          <w:sz w:val="28"/>
          <w:lang w:eastAsia="ru-RU"/>
        </w:rPr>
        <w:t>,</w:t>
      </w: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где:</w:t>
      </w:r>
      <w:bookmarkStart w:id="205" w:name="l37244"/>
      <w:bookmarkEnd w:id="205"/>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noProof/>
          <w:sz w:val="28"/>
          <w:lang w:eastAsia="ru-RU"/>
        </w:rPr>
        <w:drawing>
          <wp:inline distT="0" distB="0" distL="0" distR="0" wp14:anchorId="38931306" wp14:editId="7D4D91D0">
            <wp:extent cx="276225" cy="219075"/>
            <wp:effectExtent l="0" t="0" r="9525" b="9525"/>
            <wp:docPr id="7" name="Рисунок 7" descr="https://normativ.kontur.ru/image?moduleId=1&amp;imageId=14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rmativ.kontur.ru/image?moduleId=1&amp;imageId=1455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AC2D8C">
        <w:rPr>
          <w:rFonts w:ascii="Times New Roman" w:eastAsia="Times New Roman" w:hAnsi="Times New Roman" w:cs="Times New Roman"/>
          <w:bCs/>
          <w:sz w:val="28"/>
          <w:lang w:eastAsia="ru-RU"/>
        </w:rPr>
        <w:t> - количество автотранспортных средств;</w:t>
      </w:r>
      <w:bookmarkStart w:id="206" w:name="l37245"/>
      <w:bookmarkEnd w:id="206"/>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T - количество часов вождения в соответствии с учебным планом;</w:t>
      </w:r>
      <w:bookmarkStart w:id="207" w:name="l37246"/>
      <w:bookmarkEnd w:id="207"/>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К - количество обучающихся в год;</w:t>
      </w:r>
      <w:bookmarkStart w:id="208" w:name="l37247"/>
      <w:bookmarkEnd w:id="208"/>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bookmarkStart w:id="209" w:name="l37248"/>
      <w:bookmarkEnd w:id="209"/>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24,5 - среднее количество рабочих дней в месяц;</w:t>
      </w:r>
      <w:bookmarkStart w:id="210" w:name="l37249"/>
      <w:bookmarkEnd w:id="210"/>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12 - количество рабочих месяцев в году;</w:t>
      </w:r>
      <w:bookmarkStart w:id="211" w:name="l37250"/>
      <w:bookmarkEnd w:id="211"/>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1 - количество резервных учебных транспортных средств.</w:t>
      </w:r>
      <w:bookmarkStart w:id="212" w:name="l37251"/>
      <w:bookmarkEnd w:id="212"/>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 xml:space="preserve">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w:t>
      </w:r>
      <w:proofErr w:type="gramStart"/>
      <w:r w:rsidRPr="00AC2D8C">
        <w:rPr>
          <w:rFonts w:ascii="Times New Roman" w:eastAsia="Times New Roman" w:hAnsi="Times New Roman" w:cs="Times New Roman"/>
          <w:bCs/>
          <w:sz w:val="28"/>
          <w:lang w:eastAsia="ru-RU"/>
        </w:rPr>
        <w:t>для обучающего и опознавательным знаком</w:t>
      </w:r>
      <w:proofErr w:type="gramEnd"/>
      <w:r w:rsidRPr="00AC2D8C">
        <w:rPr>
          <w:rFonts w:ascii="Times New Roman" w:eastAsia="Times New Roman" w:hAnsi="Times New Roman" w:cs="Times New Roman"/>
          <w:bCs/>
          <w:sz w:val="28"/>
          <w:lang w:eastAsia="ru-RU"/>
        </w:rPr>
        <w:t xml:space="preserve"> "Учебное транспортное средство" в соответствии с пунктом 8 Основных положений.</w:t>
      </w:r>
    </w:p>
    <w:p w:rsidR="00AC2D8C" w:rsidRPr="00AC2D8C" w:rsidRDefault="00AC2D8C" w:rsidP="00AC2D8C">
      <w:pPr>
        <w:spacing w:after="200" w:line="276" w:lineRule="auto"/>
        <w:contextualSpacing/>
        <w:jc w:val="both"/>
        <w:rPr>
          <w:rFonts w:ascii="Times New Roman" w:eastAsia="Times New Roman" w:hAnsi="Times New Roman" w:cs="Times New Roman"/>
          <w:bCs/>
          <w:sz w:val="28"/>
          <w:lang w:eastAsia="ru-RU"/>
        </w:rPr>
      </w:pPr>
    </w:p>
    <w:p w:rsidR="00AC2D8C" w:rsidRPr="00AC2D8C" w:rsidRDefault="00AC2D8C" w:rsidP="00AC2D8C">
      <w:pPr>
        <w:spacing w:after="200" w:line="276" w:lineRule="auto"/>
        <w:contextualSpacing/>
        <w:jc w:val="center"/>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Перечень оборудования учебного кабинета</w:t>
      </w:r>
    </w:p>
    <w:p w:rsidR="00AC2D8C" w:rsidRPr="00AC2D8C" w:rsidRDefault="00AC2D8C" w:rsidP="00AC2D8C">
      <w:pPr>
        <w:spacing w:after="200" w:line="276" w:lineRule="auto"/>
        <w:contextualSpacing/>
        <w:jc w:val="right"/>
        <w:rPr>
          <w:rFonts w:ascii="Times New Roman" w:eastAsia="Times New Roman" w:hAnsi="Times New Roman" w:cs="Times New Roman"/>
          <w:bCs/>
          <w:iCs/>
          <w:sz w:val="28"/>
          <w:lang w:eastAsia="ru-RU"/>
        </w:rPr>
      </w:pPr>
      <w:r w:rsidRPr="00AC2D8C">
        <w:rPr>
          <w:rFonts w:ascii="Times New Roman" w:eastAsia="Times New Roman" w:hAnsi="Times New Roman" w:cs="Times New Roman"/>
          <w:bCs/>
          <w:iCs/>
          <w:sz w:val="28"/>
          <w:lang w:eastAsia="ru-RU"/>
        </w:rPr>
        <w:t>Таблица 8</w:t>
      </w:r>
    </w:p>
    <w:tbl>
      <w:tblPr>
        <w:tblStyle w:val="10"/>
        <w:tblW w:w="0" w:type="auto"/>
        <w:tblLook w:val="04A0" w:firstRow="1" w:lastRow="0" w:firstColumn="1" w:lastColumn="0" w:noHBand="0" w:noVBand="1"/>
      </w:tblPr>
      <w:tblGrid>
        <w:gridCol w:w="6056"/>
        <w:gridCol w:w="1678"/>
        <w:gridCol w:w="1611"/>
      </w:tblGrid>
      <w:tr w:rsidR="00AC2D8C" w:rsidRPr="00AC2D8C" w:rsidTr="00DA2BD3">
        <w:tc>
          <w:tcPr>
            <w:tcW w:w="6257" w:type="dxa"/>
            <w:vAlign w:val="center"/>
          </w:tcPr>
          <w:p w:rsidR="00AC2D8C" w:rsidRPr="00AC2D8C" w:rsidRDefault="00AC2D8C" w:rsidP="00AC2D8C">
            <w:pPr>
              <w:contextualSpacing/>
              <w:jc w:val="center"/>
              <w:rPr>
                <w:rFonts w:ascii="Times New Roman" w:eastAsia="Times New Roman" w:hAnsi="Times New Roman" w:cs="Times New Roman"/>
                <w:b/>
                <w:bCs/>
                <w:sz w:val="24"/>
                <w:szCs w:val="24"/>
                <w:lang w:eastAsia="ru-RU"/>
              </w:rPr>
            </w:pPr>
            <w:r w:rsidRPr="00AC2D8C">
              <w:rPr>
                <w:rFonts w:ascii="Times New Roman" w:eastAsia="Times New Roman" w:hAnsi="Times New Roman" w:cs="Times New Roman"/>
                <w:b/>
                <w:bCs/>
                <w:sz w:val="24"/>
                <w:szCs w:val="24"/>
                <w:lang w:eastAsia="ru-RU"/>
              </w:rPr>
              <w:lastRenderedPageBreak/>
              <w:t>Наименование учебного оборудования</w:t>
            </w:r>
          </w:p>
        </w:tc>
        <w:tc>
          <w:tcPr>
            <w:tcW w:w="1696" w:type="dxa"/>
            <w:vAlign w:val="center"/>
          </w:tcPr>
          <w:p w:rsidR="00AC2D8C" w:rsidRPr="00AC2D8C" w:rsidRDefault="00AC2D8C" w:rsidP="00AC2D8C">
            <w:pPr>
              <w:contextualSpacing/>
              <w:jc w:val="center"/>
              <w:rPr>
                <w:rFonts w:ascii="Times New Roman" w:eastAsia="Times New Roman" w:hAnsi="Times New Roman" w:cs="Times New Roman"/>
                <w:b/>
                <w:bCs/>
                <w:sz w:val="24"/>
                <w:szCs w:val="24"/>
                <w:lang w:eastAsia="ru-RU"/>
              </w:rPr>
            </w:pPr>
            <w:r w:rsidRPr="00AC2D8C">
              <w:rPr>
                <w:rFonts w:ascii="Times New Roman" w:eastAsia="Times New Roman" w:hAnsi="Times New Roman" w:cs="Times New Roman"/>
                <w:b/>
                <w:bCs/>
                <w:sz w:val="24"/>
                <w:szCs w:val="24"/>
                <w:lang w:eastAsia="ru-RU"/>
              </w:rPr>
              <w:t>Единица измерения</w:t>
            </w:r>
          </w:p>
        </w:tc>
        <w:tc>
          <w:tcPr>
            <w:tcW w:w="1618" w:type="dxa"/>
          </w:tcPr>
          <w:p w:rsidR="00AC2D8C" w:rsidRPr="00AC2D8C" w:rsidRDefault="00AC2D8C" w:rsidP="00AC2D8C">
            <w:pPr>
              <w:contextualSpacing/>
              <w:jc w:val="center"/>
              <w:rPr>
                <w:rFonts w:ascii="Times New Roman" w:eastAsia="Times New Roman" w:hAnsi="Times New Roman" w:cs="Times New Roman"/>
                <w:b/>
                <w:bCs/>
                <w:sz w:val="24"/>
                <w:szCs w:val="24"/>
                <w:lang w:eastAsia="ru-RU"/>
              </w:rPr>
            </w:pPr>
            <w:r w:rsidRPr="00AC2D8C">
              <w:rPr>
                <w:rFonts w:ascii="Times New Roman" w:eastAsia="Times New Roman" w:hAnsi="Times New Roman" w:cs="Times New Roman"/>
                <w:b/>
                <w:bCs/>
                <w:sz w:val="24"/>
                <w:szCs w:val="24"/>
                <w:lang w:eastAsia="ru-RU"/>
              </w:rPr>
              <w:t>Количество</w:t>
            </w:r>
          </w:p>
        </w:tc>
      </w:tr>
      <w:tr w:rsidR="00AC2D8C" w:rsidRPr="00AC2D8C" w:rsidTr="00DA2BD3">
        <w:tc>
          <w:tcPr>
            <w:tcW w:w="9571" w:type="dxa"/>
            <w:gridSpan w:val="3"/>
          </w:tcPr>
          <w:p w:rsidR="00AC2D8C" w:rsidRPr="00AC2D8C" w:rsidRDefault="00AC2D8C" w:rsidP="00AC2D8C">
            <w:pPr>
              <w:contextualSpacing/>
              <w:jc w:val="center"/>
              <w:rPr>
                <w:rFonts w:ascii="Times New Roman" w:eastAsia="Times New Roman" w:hAnsi="Times New Roman" w:cs="Times New Roman"/>
                <w:b/>
                <w:bCs/>
                <w:sz w:val="24"/>
                <w:szCs w:val="24"/>
                <w:lang w:eastAsia="ru-RU"/>
              </w:rPr>
            </w:pPr>
            <w:r w:rsidRPr="00AC2D8C">
              <w:rPr>
                <w:rFonts w:ascii="Times New Roman" w:eastAsia="Times New Roman" w:hAnsi="Times New Roman" w:cs="Times New Roman"/>
                <w:b/>
                <w:bCs/>
                <w:sz w:val="24"/>
                <w:szCs w:val="24"/>
                <w:lang w:eastAsia="ru-RU"/>
              </w:rPr>
              <w:t>Оборудование и технические средства обучения</w:t>
            </w:r>
          </w:p>
        </w:tc>
      </w:tr>
      <w:tr w:rsidR="00AC2D8C" w:rsidRPr="00AC2D8C" w:rsidTr="00DA2BD3">
        <w:tc>
          <w:tcPr>
            <w:tcW w:w="6257" w:type="dxa"/>
          </w:tcPr>
          <w:p w:rsidR="00AC2D8C" w:rsidRPr="00AC2D8C" w:rsidRDefault="00AC2D8C" w:rsidP="00AC2D8C">
            <w:pPr>
              <w:contextualSpacing/>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Тренажер</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Комплект</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p>
        </w:tc>
      </w:tr>
      <w:tr w:rsidR="00AC2D8C" w:rsidRPr="00AC2D8C" w:rsidTr="00DA2BD3">
        <w:tc>
          <w:tcPr>
            <w:tcW w:w="6257" w:type="dxa"/>
          </w:tcPr>
          <w:p w:rsidR="00AC2D8C" w:rsidRPr="00AC2D8C" w:rsidRDefault="00AC2D8C" w:rsidP="00AC2D8C">
            <w:pPr>
              <w:contextualSpacing/>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Аппаратно-программный комплекс тестирования и развития психофизиологических качеств водителя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Комплект</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p>
        </w:tc>
      </w:tr>
      <w:tr w:rsidR="00AC2D8C" w:rsidRPr="00AC2D8C" w:rsidTr="00DA2BD3">
        <w:tc>
          <w:tcPr>
            <w:tcW w:w="6257" w:type="dxa"/>
          </w:tcPr>
          <w:p w:rsidR="00AC2D8C" w:rsidRPr="00AC2D8C" w:rsidRDefault="00AC2D8C" w:rsidP="00AC2D8C">
            <w:pPr>
              <w:contextualSpacing/>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Детское удерживающее устройство</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Комплект</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Гибкое связующее звено (буксировочный трос)</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Комплект</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Тягово-сцепное устройство</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Комплект</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Компьютер с соответствующим программным обеспечением</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Комплект</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Мультимедийный проектор</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Комплект</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Экран (монитор, электронная доска)</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Комплект</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Магнитная доска со схемой населенного пункта (может быть заменена соответствующим электронным учебным пособием)</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Комплект</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9571" w:type="dxa"/>
            <w:gridSpan w:val="3"/>
          </w:tcPr>
          <w:p w:rsidR="00AC2D8C" w:rsidRPr="00AC2D8C" w:rsidRDefault="00AC2D8C" w:rsidP="00AC2D8C">
            <w:pPr>
              <w:contextualSpacing/>
              <w:jc w:val="center"/>
              <w:rPr>
                <w:rFonts w:ascii="Times New Roman" w:eastAsia="Times New Roman" w:hAnsi="Times New Roman" w:cs="Times New Roman"/>
                <w:b/>
                <w:bCs/>
                <w:sz w:val="24"/>
                <w:szCs w:val="24"/>
                <w:lang w:eastAsia="ru-RU"/>
              </w:rPr>
            </w:pPr>
            <w:r w:rsidRPr="00AC2D8C">
              <w:rPr>
                <w:rFonts w:ascii="Times New Roman" w:eastAsia="Times New Roman" w:hAnsi="Times New Roman" w:cs="Times New Roman"/>
                <w:b/>
                <w:bCs/>
                <w:sz w:val="24"/>
                <w:szCs w:val="24"/>
                <w:lang w:eastAsia="ru-RU"/>
              </w:rPr>
              <w:t>Учебно-наглядные пособия</w:t>
            </w:r>
            <w:r w:rsidRPr="00AC2D8C">
              <w:rPr>
                <w:rFonts w:ascii="Times New Roman" w:eastAsia="Times New Roman" w:hAnsi="Times New Roman" w:cs="Times New Roman"/>
                <w:b/>
                <w:bCs/>
                <w:sz w:val="24"/>
                <w:szCs w:val="24"/>
                <w:lang w:eastAsia="ru-RU"/>
              </w:rPr>
              <w:br/>
            </w:r>
            <w:bookmarkStart w:id="213" w:name="l37286"/>
            <w:bookmarkEnd w:id="213"/>
            <w:r w:rsidRPr="00AC2D8C">
              <w:rPr>
                <w:rFonts w:ascii="Times New Roman" w:eastAsia="Times New Roman" w:hAnsi="Times New Roman" w:cs="Times New Roman"/>
                <w:b/>
                <w:bCs/>
                <w:sz w:val="24"/>
                <w:szCs w:val="24"/>
                <w:lang w:eastAsia="ru-RU"/>
              </w:rPr>
              <w:t>(допустимо представлять в виде плаката, стенда, макета, планшета, модели, схемы, кинофильма, видеофильма, мультимедийных слайдов)</w:t>
            </w:r>
          </w:p>
        </w:tc>
      </w:tr>
      <w:tr w:rsidR="00AC2D8C" w:rsidRPr="00AC2D8C" w:rsidTr="00DA2BD3">
        <w:tc>
          <w:tcPr>
            <w:tcW w:w="9571" w:type="dxa"/>
            <w:gridSpan w:val="3"/>
          </w:tcPr>
          <w:p w:rsidR="00AC2D8C" w:rsidRPr="00AC2D8C" w:rsidRDefault="00AC2D8C" w:rsidP="00AC2D8C">
            <w:pPr>
              <w:contextualSpacing/>
              <w:jc w:val="center"/>
              <w:rPr>
                <w:rFonts w:ascii="Times New Roman" w:eastAsia="Times New Roman" w:hAnsi="Times New Roman" w:cs="Times New Roman"/>
                <w:b/>
                <w:bCs/>
                <w:sz w:val="24"/>
                <w:szCs w:val="24"/>
                <w:lang w:eastAsia="ru-RU"/>
              </w:rPr>
            </w:pPr>
            <w:r w:rsidRPr="00AC2D8C">
              <w:rPr>
                <w:rFonts w:ascii="Times New Roman" w:eastAsia="Times New Roman" w:hAnsi="Times New Roman" w:cs="Times New Roman"/>
                <w:b/>
                <w:bCs/>
                <w:sz w:val="24"/>
                <w:szCs w:val="24"/>
                <w:lang w:eastAsia="ru-RU"/>
              </w:rPr>
              <w:t>Основы управления транспортными средствами категории "B"</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Сложные дорожные условия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Виды и причины ДТП</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Типичные опасные ситуации</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Сложные метеоусловия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Движение в темное время суток</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Посадка водителя за рулем. Экипировка водителя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bl>
    <w:p w:rsidR="00AC2D8C" w:rsidRPr="00AC2D8C" w:rsidRDefault="00AC2D8C" w:rsidP="00AC2D8C">
      <w:pPr>
        <w:spacing w:after="200" w:line="276" w:lineRule="auto"/>
        <w:jc w:val="right"/>
        <w:rPr>
          <w:rFonts w:ascii="Times New Roman" w:eastAsia="Times New Roman" w:hAnsi="Times New Roman" w:cs="Times New Roman"/>
          <w:sz w:val="28"/>
          <w:szCs w:val="28"/>
          <w:lang w:eastAsia="ru-RU"/>
        </w:rPr>
      </w:pPr>
      <w:r w:rsidRPr="00AC2D8C">
        <w:rPr>
          <w:rFonts w:ascii="Calibri" w:eastAsia="Times New Roman" w:hAnsi="Calibri" w:cs="Times New Roman"/>
          <w:lang w:eastAsia="ru-RU"/>
        </w:rPr>
        <w:br w:type="page"/>
      </w:r>
      <w:r w:rsidRPr="00AC2D8C">
        <w:rPr>
          <w:rFonts w:ascii="Times New Roman" w:eastAsia="Times New Roman" w:hAnsi="Times New Roman" w:cs="Times New Roman"/>
          <w:sz w:val="28"/>
          <w:szCs w:val="28"/>
          <w:lang w:eastAsia="ru-RU"/>
        </w:rPr>
        <w:lastRenderedPageBreak/>
        <w:t>Таблица 8(продолжение)</w:t>
      </w:r>
    </w:p>
    <w:tbl>
      <w:tblPr>
        <w:tblStyle w:val="10"/>
        <w:tblW w:w="0" w:type="auto"/>
        <w:tblLook w:val="04A0" w:firstRow="1" w:lastRow="0" w:firstColumn="1" w:lastColumn="0" w:noHBand="0" w:noVBand="1"/>
      </w:tblPr>
      <w:tblGrid>
        <w:gridCol w:w="6055"/>
        <w:gridCol w:w="1678"/>
        <w:gridCol w:w="1612"/>
      </w:tblGrid>
      <w:tr w:rsidR="00AC2D8C" w:rsidRPr="00AC2D8C" w:rsidTr="00DA2BD3">
        <w:tc>
          <w:tcPr>
            <w:tcW w:w="6257"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
                <w:bCs/>
                <w:sz w:val="24"/>
                <w:szCs w:val="24"/>
                <w:lang w:eastAsia="ru-RU"/>
              </w:rPr>
              <w:t>Наименование учебного оборудования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
                <w:bCs/>
                <w:sz w:val="24"/>
                <w:szCs w:val="24"/>
                <w:lang w:eastAsia="ru-RU"/>
              </w:rPr>
              <w:t>Единица измерения</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
                <w:bCs/>
                <w:sz w:val="24"/>
                <w:szCs w:val="24"/>
                <w:lang w:eastAsia="ru-RU"/>
              </w:rPr>
              <w:t>Количество</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Способы торможения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Тормозной и остановочный путь</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Действия водителя в критических ситуациях</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Силы, действующие на транспортное средство</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Управление автомобилем в нештатных ситуациях</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Профессиональная надежность водителя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Дистанция и боковой интервал. Организация наблюдения в процессе управления транспортным средством</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Влияние дорожных условий на безопасность движения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Безопасное прохождение поворотов</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Безопасность пассажиров транспортных средств</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Безопасность пешеходов и велосипедистов</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Типичные ошибки пешеходов</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Типовые примеры допускаемых нарушений правил дорожного движения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9571" w:type="dxa"/>
            <w:gridSpan w:val="3"/>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
                <w:bCs/>
                <w:sz w:val="24"/>
                <w:szCs w:val="24"/>
                <w:lang w:eastAsia="ru-RU"/>
              </w:rPr>
              <w:t>Устройство и техническое обслуживание транспортных средств категории "B" как объектов управления</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Классификация автомобилей</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автомобиля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Кузов автомобиля, системы пассивной безопасности</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двигателя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Горюче-смазочные материалы и специальные жидкости</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Схемы трансмиссии автомобилей с различными приводами</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сцепления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механической коробки переключения передач</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автоматической коробки переключения передач</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Передняя и задняя подвески</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Конструкции и маркировка автомобильных шин</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тормозных систем</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системы рулевого управления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маркировка аккумуляторных батарей</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генератора</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стартера</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бесконтактной и микропроцессорной систем зажигания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и принцип работы внешних световых приборов и звуковых сигналов</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Классификация прицепов</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Общее устройство прицепа</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Виды подвесок, применяемых на прицепах</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Электрооборудование прицепа</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bl>
    <w:p w:rsidR="00AC2D8C" w:rsidRPr="00AC2D8C" w:rsidRDefault="00AC2D8C" w:rsidP="00AC2D8C">
      <w:pPr>
        <w:spacing w:after="200" w:line="276" w:lineRule="auto"/>
        <w:jc w:val="right"/>
        <w:rPr>
          <w:rFonts w:ascii="Times New Roman" w:eastAsia="Times New Roman" w:hAnsi="Times New Roman" w:cs="Times New Roman"/>
          <w:sz w:val="28"/>
          <w:szCs w:val="28"/>
          <w:lang w:eastAsia="ru-RU"/>
        </w:rPr>
      </w:pPr>
      <w:r w:rsidRPr="00AC2D8C">
        <w:rPr>
          <w:rFonts w:ascii="Calibri" w:eastAsia="Times New Roman" w:hAnsi="Calibri" w:cs="Times New Roman"/>
          <w:lang w:eastAsia="ru-RU"/>
        </w:rPr>
        <w:br w:type="page"/>
      </w:r>
      <w:r w:rsidRPr="00AC2D8C">
        <w:rPr>
          <w:rFonts w:ascii="Times New Roman" w:eastAsia="Times New Roman" w:hAnsi="Times New Roman" w:cs="Times New Roman"/>
          <w:sz w:val="28"/>
          <w:szCs w:val="28"/>
          <w:lang w:eastAsia="ru-RU"/>
        </w:rPr>
        <w:lastRenderedPageBreak/>
        <w:t>Таблица 8(продолжение)</w:t>
      </w:r>
    </w:p>
    <w:tbl>
      <w:tblPr>
        <w:tblStyle w:val="10"/>
        <w:tblW w:w="0" w:type="auto"/>
        <w:tblLook w:val="04A0" w:firstRow="1" w:lastRow="0" w:firstColumn="1" w:lastColumn="0" w:noHBand="0" w:noVBand="1"/>
      </w:tblPr>
      <w:tblGrid>
        <w:gridCol w:w="6056"/>
        <w:gridCol w:w="1678"/>
        <w:gridCol w:w="1611"/>
      </w:tblGrid>
      <w:tr w:rsidR="00AC2D8C" w:rsidRPr="00AC2D8C" w:rsidTr="00DA2BD3">
        <w:tc>
          <w:tcPr>
            <w:tcW w:w="6257"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
                <w:bCs/>
                <w:sz w:val="24"/>
                <w:szCs w:val="24"/>
                <w:lang w:eastAsia="ru-RU"/>
              </w:rPr>
              <w:t>Наименование учебного оборудования</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
                <w:bCs/>
                <w:sz w:val="24"/>
                <w:szCs w:val="24"/>
                <w:lang w:eastAsia="ru-RU"/>
              </w:rPr>
              <w:t>Единица измерения</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
                <w:bCs/>
                <w:sz w:val="24"/>
                <w:szCs w:val="24"/>
                <w:lang w:eastAsia="ru-RU"/>
              </w:rPr>
              <w:t>Количество</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Устройство узла сцепки и тягово-сцепного устройства</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Контрольный осмотр и ежедневное техническое обслуживание автомобиля и прицепа</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Организация и выполнение грузовых перевозок автомобильным транспортом</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Нормативные правовые акты, определяющие порядок перевозки грузов автомобильным транспортом</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Организация и выполнение пассажирских перевозок автомобильным транспортом</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Нормативное правовое обеспечение пассажирских перевозок автомобильным транспортом</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9571" w:type="dxa"/>
            <w:gridSpan w:val="3"/>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
                <w:bCs/>
                <w:sz w:val="24"/>
                <w:szCs w:val="24"/>
                <w:lang w:eastAsia="ru-RU"/>
              </w:rPr>
              <w:t>Информационные материалы</w:t>
            </w:r>
          </w:p>
        </w:tc>
      </w:tr>
      <w:tr w:rsidR="00AC2D8C" w:rsidRPr="00AC2D8C" w:rsidTr="00DA2BD3">
        <w:tc>
          <w:tcPr>
            <w:tcW w:w="9571" w:type="dxa"/>
            <w:gridSpan w:val="3"/>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
                <w:bCs/>
                <w:sz w:val="24"/>
                <w:szCs w:val="24"/>
                <w:lang w:eastAsia="ru-RU"/>
              </w:rPr>
              <w:t>Информационный стенд</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Копия лицензии с соответствующим приложением</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Примерная программа</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Образовательная программа</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Учебный план</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Календарный учебный график (на каждую учебную группу)</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Расписание занятий (на каждую учебную группу)</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График учебного вождения (на каждую учебную группу)</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Схемы учебных маршрутов, утвержденные руководителем организации, осуществляющей образовательную деятельность</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Книга жалоб и предложений</w:t>
            </w:r>
          </w:p>
        </w:tc>
        <w:tc>
          <w:tcPr>
            <w:tcW w:w="1696"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штука</w:t>
            </w: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1</w:t>
            </w:r>
          </w:p>
        </w:tc>
      </w:tr>
      <w:tr w:rsidR="00AC2D8C" w:rsidRPr="00AC2D8C" w:rsidTr="00DA2BD3">
        <w:tc>
          <w:tcPr>
            <w:tcW w:w="6257"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r w:rsidRPr="00AC2D8C">
              <w:rPr>
                <w:rFonts w:ascii="Times New Roman" w:eastAsia="Times New Roman" w:hAnsi="Times New Roman" w:cs="Times New Roman"/>
                <w:bCs/>
                <w:sz w:val="24"/>
                <w:szCs w:val="24"/>
                <w:lang w:eastAsia="ru-RU"/>
              </w:rPr>
              <w:t>Адрес официального сайта в информационно-телекоммуникационной сети "Интернет"</w:t>
            </w:r>
          </w:p>
        </w:tc>
        <w:tc>
          <w:tcPr>
            <w:tcW w:w="1696" w:type="dxa"/>
          </w:tcPr>
          <w:p w:rsidR="00AC2D8C" w:rsidRPr="00AC2D8C" w:rsidRDefault="00AC2D8C" w:rsidP="00AC2D8C">
            <w:pPr>
              <w:contextualSpacing/>
              <w:jc w:val="both"/>
              <w:rPr>
                <w:rFonts w:ascii="Times New Roman" w:eastAsia="Times New Roman" w:hAnsi="Times New Roman" w:cs="Times New Roman"/>
                <w:bCs/>
                <w:sz w:val="24"/>
                <w:szCs w:val="24"/>
                <w:lang w:eastAsia="ru-RU"/>
              </w:rPr>
            </w:pPr>
          </w:p>
        </w:tc>
        <w:tc>
          <w:tcPr>
            <w:tcW w:w="1618" w:type="dxa"/>
          </w:tcPr>
          <w:p w:rsidR="00AC2D8C" w:rsidRPr="00AC2D8C" w:rsidRDefault="00AC2D8C" w:rsidP="00AC2D8C">
            <w:pPr>
              <w:contextualSpacing/>
              <w:jc w:val="center"/>
              <w:rPr>
                <w:rFonts w:ascii="Times New Roman" w:eastAsia="Times New Roman" w:hAnsi="Times New Roman" w:cs="Times New Roman"/>
                <w:bCs/>
                <w:sz w:val="24"/>
                <w:szCs w:val="24"/>
                <w:lang w:eastAsia="ru-RU"/>
              </w:rPr>
            </w:pPr>
          </w:p>
        </w:tc>
      </w:tr>
    </w:tbl>
    <w:p w:rsidR="00AC2D8C" w:rsidRPr="00AC2D8C" w:rsidRDefault="00AC2D8C" w:rsidP="00AC2D8C">
      <w:pPr>
        <w:spacing w:after="200" w:line="276" w:lineRule="auto"/>
        <w:rPr>
          <w:rFonts w:ascii="Times New Roman" w:eastAsia="Times New Roman" w:hAnsi="Times New Roman" w:cs="Times New Roman"/>
          <w:bCs/>
          <w:sz w:val="28"/>
          <w:lang w:eastAsia="ru-RU"/>
        </w:rPr>
      </w:pPr>
      <w:r w:rsidRPr="00AC2D8C">
        <w:rPr>
          <w:rFonts w:ascii="Times New Roman" w:eastAsia="Times New Roman" w:hAnsi="Times New Roman" w:cs="Times New Roman"/>
          <w:bCs/>
          <w:sz w:val="28"/>
          <w:lang w:eastAsia="ru-RU"/>
        </w:rPr>
        <w:t xml:space="preserve"> </w:t>
      </w:r>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w:t>
      </w:r>
      <w:r w:rsidRPr="00AC2D8C">
        <w:rPr>
          <w:rFonts w:ascii="Times New Roman" w:eastAsia="Times New Roman" w:hAnsi="Times New Roman" w:cs="Times New Roman"/>
          <w:sz w:val="28"/>
          <w:lang w:eastAsia="ru-RU"/>
        </w:rPr>
        <w:lastRenderedPageBreak/>
        <w:t>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bookmarkStart w:id="214" w:name="l37459"/>
      <w:bookmarkStart w:id="215" w:name="l41454"/>
      <w:bookmarkEnd w:id="214"/>
      <w:bookmarkEnd w:id="215"/>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bookmarkStart w:id="216" w:name="l37460"/>
      <w:bookmarkEnd w:id="216"/>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bookmarkStart w:id="217" w:name="l37461"/>
      <w:bookmarkEnd w:id="217"/>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Зоны испытательных упражнений автодрома, автоматизированного автодрома и закрытой площадки должны иметь однородное </w:t>
      </w:r>
      <w:proofErr w:type="spellStart"/>
      <w:r w:rsidRPr="00AC2D8C">
        <w:rPr>
          <w:rFonts w:ascii="Times New Roman" w:eastAsia="Times New Roman" w:hAnsi="Times New Roman" w:cs="Times New Roman"/>
          <w:sz w:val="28"/>
          <w:lang w:eastAsia="ru-RU"/>
        </w:rPr>
        <w:t>асфальто</w:t>
      </w:r>
      <w:proofErr w:type="spellEnd"/>
      <w:r w:rsidRPr="00AC2D8C">
        <w:rPr>
          <w:rFonts w:ascii="Times New Roman" w:eastAsia="Times New Roman" w:hAnsi="Times New Roman" w:cs="Times New Roman"/>
          <w:sz w:val="28"/>
          <w:lang w:eastAsia="ru-RU"/>
        </w:rPr>
        <w:t>- или цементобетонное покрытие согласно пункту 5 Требований к техническим средствам контроля.</w:t>
      </w:r>
      <w:bookmarkStart w:id="218" w:name="l37462"/>
      <w:bookmarkEnd w:id="218"/>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bookmarkStart w:id="219" w:name="l37463"/>
      <w:bookmarkEnd w:id="219"/>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bookmarkStart w:id="220" w:name="l37464"/>
      <w:bookmarkEnd w:id="220"/>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bookmarkStart w:id="221" w:name="l37465"/>
      <w:bookmarkEnd w:id="221"/>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w:t>
      </w:r>
      <w:r w:rsidRPr="00AC2D8C">
        <w:rPr>
          <w:rFonts w:ascii="Times New Roman" w:eastAsia="Times New Roman" w:hAnsi="Times New Roman" w:cs="Times New Roman"/>
          <w:sz w:val="28"/>
          <w:lang w:eastAsia="ru-RU"/>
        </w:rPr>
        <w:lastRenderedPageBreak/>
        <w:t xml:space="preserve">техническому регулированию и метрологии от 26 сентября 2017 г. N 1245-ст (М., </w:t>
      </w:r>
      <w:proofErr w:type="spellStart"/>
      <w:r w:rsidRPr="00AC2D8C">
        <w:rPr>
          <w:rFonts w:ascii="Times New Roman" w:eastAsia="Times New Roman" w:hAnsi="Times New Roman" w:cs="Times New Roman"/>
          <w:sz w:val="28"/>
          <w:lang w:eastAsia="ru-RU"/>
        </w:rPr>
        <w:t>Стандартинформ</w:t>
      </w:r>
      <w:proofErr w:type="spellEnd"/>
      <w:r w:rsidRPr="00AC2D8C">
        <w:rPr>
          <w:rFonts w:ascii="Times New Roman" w:eastAsia="Times New Roman" w:hAnsi="Times New Roman" w:cs="Times New Roman"/>
          <w:sz w:val="28"/>
          <w:lang w:eastAsia="ru-RU"/>
        </w:rPr>
        <w:t>, 2017).</w:t>
      </w:r>
      <w:bookmarkStart w:id="222" w:name="l37466"/>
      <w:bookmarkStart w:id="223" w:name="l41455"/>
      <w:bookmarkEnd w:id="222"/>
      <w:bookmarkEnd w:id="223"/>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bookmarkStart w:id="224" w:name="l37467"/>
      <w:bookmarkEnd w:id="224"/>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bookmarkStart w:id="225" w:name="l37468"/>
      <w:bookmarkEnd w:id="225"/>
    </w:p>
    <w:p w:rsidR="00AC2D8C" w:rsidRPr="00AC2D8C" w:rsidRDefault="00AC2D8C" w:rsidP="00AC2D8C">
      <w:pPr>
        <w:spacing w:after="200" w:line="276" w:lineRule="auto"/>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w:t>
      </w:r>
      <w:proofErr w:type="spellStart"/>
      <w:r w:rsidRPr="00AC2D8C">
        <w:rPr>
          <w:rFonts w:ascii="Times New Roman" w:eastAsia="Times New Roman" w:hAnsi="Times New Roman" w:cs="Times New Roman"/>
          <w:sz w:val="28"/>
          <w:lang w:eastAsia="ru-RU"/>
        </w:rPr>
        <w:t>послефинишной</w:t>
      </w:r>
      <w:proofErr w:type="spellEnd"/>
      <w:r w:rsidRPr="00AC2D8C">
        <w:rPr>
          <w:rFonts w:ascii="Times New Roman" w:eastAsia="Times New Roman" w:hAnsi="Times New Roman" w:cs="Times New Roman"/>
          <w:sz w:val="28"/>
          <w:lang w:eastAsia="ru-RU"/>
        </w:rPr>
        <w:t xml:space="preserve">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AC2D8C" w:rsidRPr="00AC2D8C" w:rsidRDefault="00AC2D8C" w:rsidP="00AC2D8C">
      <w:pPr>
        <w:numPr>
          <w:ilvl w:val="0"/>
          <w:numId w:val="1"/>
        </w:numPr>
        <w:spacing w:after="200" w:line="276" w:lineRule="auto"/>
        <w:contextualSpacing/>
        <w:jc w:val="center"/>
        <w:rPr>
          <w:rFonts w:ascii="Times New Roman" w:eastAsia="Times New Roman" w:hAnsi="Times New Roman" w:cs="Times New Roman"/>
          <w:b/>
          <w:sz w:val="28"/>
          <w:lang w:eastAsia="ru-RU"/>
        </w:rPr>
      </w:pPr>
      <w:r w:rsidRPr="00AC2D8C">
        <w:rPr>
          <w:rFonts w:ascii="Times New Roman" w:eastAsia="Times New Roman" w:hAnsi="Times New Roman" w:cs="Times New Roman"/>
          <w:b/>
          <w:sz w:val="28"/>
          <w:lang w:eastAsia="ru-RU"/>
        </w:rPr>
        <w:t>СИСТЕМА ОЦЕНКИ РЕЗУЛЬТАТОВ ОСВОЕНИЯ ПРОГРАММЫ</w:t>
      </w:r>
    </w:p>
    <w:p w:rsidR="00AC2D8C" w:rsidRPr="00AC2D8C" w:rsidRDefault="00AC2D8C" w:rsidP="00AC2D8C">
      <w:pPr>
        <w:spacing w:after="200" w:line="276" w:lineRule="auto"/>
        <w:contextualSpacing/>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w:t>
      </w:r>
      <w:bookmarkStart w:id="226" w:name="l37471"/>
      <w:bookmarkEnd w:id="226"/>
      <w:r w:rsidRPr="00AC2D8C">
        <w:rPr>
          <w:rFonts w:ascii="Times New Roman" w:eastAsia="Times New Roman" w:hAnsi="Times New Roman" w:cs="Times New Roman"/>
          <w:sz w:val="28"/>
          <w:lang w:eastAsia="ru-RU"/>
        </w:rPr>
        <w:t>ООО «Авто-Драйв».</w:t>
      </w: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bookmarkStart w:id="227" w:name="l37472"/>
      <w:bookmarkEnd w:id="227"/>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К проведению квалификационного экзамена привлекаются представители работодателей, их объединений согласно статье 74 Федерального закона об </w:t>
      </w:r>
      <w:r w:rsidRPr="00AC2D8C">
        <w:rPr>
          <w:rFonts w:ascii="Times New Roman" w:eastAsia="Times New Roman" w:hAnsi="Times New Roman" w:cs="Times New Roman"/>
          <w:sz w:val="28"/>
          <w:lang w:eastAsia="ru-RU"/>
        </w:rPr>
        <w:lastRenderedPageBreak/>
        <w:t>образовании (Собрание законодательства Российской Федерации, 2012, N 53, ст. 7598; 2020, N 22, ст. 3379).</w:t>
      </w:r>
      <w:bookmarkStart w:id="228" w:name="l37473"/>
      <w:bookmarkEnd w:id="228"/>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Проверка теоретических знаний при проведении квалификационного экзамена проводится по предметам:</w:t>
      </w:r>
      <w:bookmarkStart w:id="229" w:name="l37474"/>
      <w:bookmarkEnd w:id="229"/>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"Основы законодательства Российской Федерации в сфере дорожного движения";</w:t>
      </w:r>
      <w:bookmarkStart w:id="230" w:name="l37475"/>
      <w:bookmarkEnd w:id="230"/>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"Устройство и техническое обслуживание транспортных средств категории "B" как объектов управления";</w:t>
      </w:r>
      <w:bookmarkStart w:id="231" w:name="l37476"/>
      <w:bookmarkEnd w:id="231"/>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"Основы управления транспортными средствами категории "B";</w:t>
      </w:r>
      <w:bookmarkStart w:id="232" w:name="l37477"/>
      <w:bookmarkEnd w:id="232"/>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"Организация и выполнение грузовых перевозок автомобильным транспортом".</w:t>
      </w:r>
      <w:bookmarkStart w:id="233" w:name="l37478"/>
      <w:bookmarkEnd w:id="233"/>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w:t>
      </w:r>
      <w:bookmarkStart w:id="234" w:name="l37479"/>
      <w:bookmarkEnd w:id="234"/>
      <w:r w:rsidRPr="00AC2D8C">
        <w:rPr>
          <w:rFonts w:ascii="Times New Roman" w:eastAsia="Times New Roman" w:hAnsi="Times New Roman" w:cs="Times New Roman"/>
          <w:sz w:val="28"/>
          <w:lang w:eastAsia="ru-RU"/>
        </w:rPr>
        <w:t>ООО «Авто-Драйв».</w:t>
      </w: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bookmarkStart w:id="235" w:name="l37480"/>
      <w:bookmarkEnd w:id="235"/>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bookmarkStart w:id="236" w:name="l37481"/>
      <w:bookmarkEnd w:id="236"/>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bookmarkStart w:id="237" w:name="l37482"/>
      <w:bookmarkEnd w:id="237"/>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ООО «Авто-Драйв».</w:t>
      </w: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p>
    <w:p w:rsidR="00AC2D8C" w:rsidRPr="00AC2D8C" w:rsidRDefault="00AC2D8C" w:rsidP="00AC2D8C">
      <w:pPr>
        <w:numPr>
          <w:ilvl w:val="0"/>
          <w:numId w:val="1"/>
        </w:numPr>
        <w:spacing w:after="200" w:line="276" w:lineRule="auto"/>
        <w:contextualSpacing/>
        <w:jc w:val="center"/>
        <w:rPr>
          <w:rFonts w:ascii="Times New Roman" w:eastAsia="Times New Roman" w:hAnsi="Times New Roman" w:cs="Times New Roman"/>
          <w:b/>
          <w:sz w:val="28"/>
          <w:lang w:eastAsia="ru-RU"/>
        </w:rPr>
      </w:pPr>
      <w:r w:rsidRPr="00AC2D8C">
        <w:rPr>
          <w:rFonts w:ascii="Times New Roman" w:eastAsia="Times New Roman" w:hAnsi="Times New Roman" w:cs="Times New Roman"/>
          <w:b/>
          <w:sz w:val="28"/>
          <w:lang w:eastAsia="ru-RU"/>
        </w:rPr>
        <w:lastRenderedPageBreak/>
        <w:t>УЧЕБНО-МЕТОДИЧЕСКИЕ МАТЕРИАЛЫ, ОБЕСПЕЧИВАЮЩИЕ РЕАЛИЗАЦИЮ ПРОГРАММЫ</w:t>
      </w:r>
    </w:p>
    <w:p w:rsidR="00AC2D8C" w:rsidRPr="00AC2D8C" w:rsidRDefault="00AC2D8C" w:rsidP="00AC2D8C">
      <w:pPr>
        <w:spacing w:after="200" w:line="276" w:lineRule="auto"/>
        <w:contextualSpacing/>
        <w:rPr>
          <w:rFonts w:ascii="Times New Roman" w:eastAsia="Times New Roman" w:hAnsi="Times New Roman" w:cs="Times New Roman"/>
          <w:sz w:val="28"/>
          <w:lang w:eastAsia="ru-RU"/>
        </w:rPr>
      </w:pPr>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Учебно-методические материалы представлены:</w:t>
      </w:r>
      <w:bookmarkStart w:id="238" w:name="l37486"/>
      <w:bookmarkEnd w:id="238"/>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Примерной программой;</w:t>
      </w:r>
      <w:bookmarkStart w:id="239" w:name="l37487"/>
      <w:bookmarkEnd w:id="239"/>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образовательной программой;</w:t>
      </w:r>
      <w:bookmarkStart w:id="240" w:name="l37488"/>
      <w:bookmarkEnd w:id="240"/>
    </w:p>
    <w:p w:rsidR="00AC2D8C" w:rsidRPr="00AC2D8C" w:rsidRDefault="00AC2D8C" w:rsidP="00AC2D8C">
      <w:pPr>
        <w:spacing w:after="200" w:line="276" w:lineRule="auto"/>
        <w:contextualSpacing/>
        <w:jc w:val="both"/>
        <w:rPr>
          <w:rFonts w:ascii="Times New Roman" w:eastAsia="Times New Roman" w:hAnsi="Times New Roman" w:cs="Times New Roman"/>
          <w:sz w:val="28"/>
          <w:lang w:eastAsia="ru-RU"/>
        </w:rPr>
      </w:pPr>
      <w:r w:rsidRPr="00AC2D8C">
        <w:rPr>
          <w:rFonts w:ascii="Times New Roman" w:eastAsia="Times New Roman" w:hAnsi="Times New Roman" w:cs="Times New Roman"/>
          <w:sz w:val="28"/>
          <w:lang w:eastAsia="ru-RU"/>
        </w:rPr>
        <w:t>материалами для проведения промежуточной и итоговой аттестации обучающихся, утвержденными руководителем ООО «Авто-Драйв».</w:t>
      </w:r>
    </w:p>
    <w:p w:rsidR="00AC2D8C" w:rsidRPr="00AC2D8C" w:rsidRDefault="00AC2D8C" w:rsidP="00AC2D8C">
      <w:pPr>
        <w:spacing w:after="200" w:line="276" w:lineRule="auto"/>
        <w:jc w:val="both"/>
        <w:rPr>
          <w:rFonts w:ascii="Times New Roman" w:eastAsia="Times New Roman" w:hAnsi="Times New Roman" w:cs="Times New Roman"/>
          <w:sz w:val="28"/>
          <w:lang w:eastAsia="ru-RU"/>
        </w:rPr>
      </w:pPr>
    </w:p>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p w:rsidR="00AC2D8C" w:rsidRDefault="00AC2D8C">
      <w:r w:rsidRPr="00AC2D8C">
        <w:rPr>
          <w:noProof/>
          <w:lang w:eastAsia="ru-RU"/>
        </w:rPr>
        <w:lastRenderedPageBreak/>
        <w:drawing>
          <wp:inline distT="0" distB="0" distL="0" distR="0">
            <wp:extent cx="5940425" cy="8169903"/>
            <wp:effectExtent l="0" t="0" r="3175" b="3175"/>
            <wp:docPr id="8" name="Рисунок 8" descr="C:\Users\Auto-Drive\Pictures\акт\2023-09-2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to-Drive\Pictures\акт\2023-09-26_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bookmarkStart w:id="241" w:name="_GoBack"/>
      <w:bookmarkEnd w:id="241"/>
    </w:p>
    <w:sectPr w:rsidR="00AC2D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1952"/>
    <w:multiLevelType w:val="hybridMultilevel"/>
    <w:tmpl w:val="496AE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24204F1"/>
    <w:multiLevelType w:val="hybridMultilevel"/>
    <w:tmpl w:val="1C401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8B1271F"/>
    <w:multiLevelType w:val="hybridMultilevel"/>
    <w:tmpl w:val="C1489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DC41FFF"/>
    <w:multiLevelType w:val="multilevel"/>
    <w:tmpl w:val="F2B6B9A8"/>
    <w:lvl w:ilvl="0">
      <w:start w:val="1"/>
      <w:numFmt w:val="decimal"/>
      <w:lvlText w:val="%1."/>
      <w:lvlJc w:val="left"/>
      <w:pPr>
        <w:ind w:left="1637" w:hanging="360"/>
      </w:pPr>
      <w:rPr>
        <w:rFonts w:hint="default"/>
      </w:rPr>
    </w:lvl>
    <w:lvl w:ilvl="1">
      <w:start w:val="1"/>
      <w:numFmt w:val="decimal"/>
      <w:isLgl/>
      <w:lvlText w:val="%1.%2."/>
      <w:lvlJc w:val="left"/>
      <w:pPr>
        <w:ind w:left="2252" w:hanging="975"/>
      </w:pPr>
      <w:rPr>
        <w:rFonts w:hint="default"/>
      </w:rPr>
    </w:lvl>
    <w:lvl w:ilvl="2">
      <w:start w:val="1"/>
      <w:numFmt w:val="decimal"/>
      <w:isLgl/>
      <w:lvlText w:val="%1.%2.%3."/>
      <w:lvlJc w:val="left"/>
      <w:pPr>
        <w:ind w:left="2252" w:hanging="975"/>
      </w:pPr>
      <w:rPr>
        <w:rFonts w:hint="default"/>
      </w:rPr>
    </w:lvl>
    <w:lvl w:ilvl="3">
      <w:start w:val="2"/>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8C"/>
    <w:rsid w:val="00AC2D8C"/>
    <w:rsid w:val="00E95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B2D00"/>
  <w15:chartTrackingRefBased/>
  <w15:docId w15:val="{7369947A-18B7-4A3B-9CA2-DE27814C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C2D8C"/>
  </w:style>
  <w:style w:type="paragraph" w:styleId="a3">
    <w:name w:val="List Paragraph"/>
    <w:basedOn w:val="a"/>
    <w:uiPriority w:val="34"/>
    <w:qFormat/>
    <w:rsid w:val="00AC2D8C"/>
    <w:pPr>
      <w:spacing w:after="200" w:line="276" w:lineRule="auto"/>
      <w:ind w:left="720"/>
      <w:contextualSpacing/>
    </w:pPr>
    <w:rPr>
      <w:rFonts w:ascii="Calibri" w:eastAsia="Times New Roman" w:hAnsi="Calibri" w:cs="Times New Roman"/>
      <w:lang w:eastAsia="ru-RU"/>
    </w:rPr>
  </w:style>
  <w:style w:type="table" w:customStyle="1" w:styleId="10">
    <w:name w:val="Сетка таблицы1"/>
    <w:basedOn w:val="a1"/>
    <w:next w:val="a4"/>
    <w:uiPriority w:val="59"/>
    <w:rsid w:val="00AC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Гиперссылка1"/>
    <w:basedOn w:val="a0"/>
    <w:uiPriority w:val="99"/>
    <w:unhideWhenUsed/>
    <w:rsid w:val="00AC2D8C"/>
    <w:rPr>
      <w:color w:val="0000FF"/>
      <w:u w:val="single"/>
    </w:rPr>
  </w:style>
  <w:style w:type="paragraph" w:styleId="a5">
    <w:name w:val="Balloon Text"/>
    <w:basedOn w:val="a"/>
    <w:link w:val="a6"/>
    <w:uiPriority w:val="99"/>
    <w:semiHidden/>
    <w:unhideWhenUsed/>
    <w:rsid w:val="00AC2D8C"/>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AC2D8C"/>
    <w:rPr>
      <w:rFonts w:ascii="Tahoma" w:eastAsia="Times New Roman" w:hAnsi="Tahoma" w:cs="Tahoma"/>
      <w:sz w:val="16"/>
      <w:szCs w:val="16"/>
      <w:lang w:eastAsia="ru-RU"/>
    </w:rPr>
  </w:style>
  <w:style w:type="paragraph" w:styleId="a7">
    <w:name w:val="header"/>
    <w:basedOn w:val="a"/>
    <w:link w:val="a8"/>
    <w:uiPriority w:val="99"/>
    <w:unhideWhenUsed/>
    <w:rsid w:val="00AC2D8C"/>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AC2D8C"/>
    <w:rPr>
      <w:rFonts w:ascii="Calibri" w:eastAsia="Times New Roman" w:hAnsi="Calibri" w:cs="Times New Roman"/>
      <w:lang w:eastAsia="ru-RU"/>
    </w:rPr>
  </w:style>
  <w:style w:type="paragraph" w:styleId="a9">
    <w:name w:val="footer"/>
    <w:basedOn w:val="a"/>
    <w:link w:val="aa"/>
    <w:uiPriority w:val="99"/>
    <w:unhideWhenUsed/>
    <w:rsid w:val="00AC2D8C"/>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AC2D8C"/>
    <w:rPr>
      <w:rFonts w:ascii="Calibri" w:eastAsia="Times New Roman" w:hAnsi="Calibri" w:cs="Times New Roman"/>
      <w:lang w:eastAsia="ru-RU"/>
    </w:rPr>
  </w:style>
  <w:style w:type="table" w:styleId="a4">
    <w:name w:val="Table Grid"/>
    <w:basedOn w:val="a1"/>
    <w:uiPriority w:val="39"/>
    <w:rsid w:val="00AC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AC2D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330326" TargetMode="External"/><Relationship Id="rId13" Type="http://schemas.openxmlformats.org/officeDocument/2006/relationships/hyperlink" Target="https://normativ.kontur.ru/document?moduleId=1&amp;documentId=408916"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ormativ.kontur.ru/document?moduleId=1&amp;documentId=416094" TargetMode="External"/><Relationship Id="rId12" Type="http://schemas.openxmlformats.org/officeDocument/2006/relationships/hyperlink" Target="https://normativ.kontur.ru/document?moduleId=1&amp;documentId=416094"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ormativ.kontur.ru/document?moduleId=1&amp;documentId=408738" TargetMode="External"/><Relationship Id="rId11" Type="http://schemas.openxmlformats.org/officeDocument/2006/relationships/hyperlink" Target="https://normativ.kontur.ru/document?moduleId=1&amp;documentId=416094" TargetMode="Externa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https://normativ.kontur.ru/document?moduleId=1&amp;documentId=376556"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normativ.kontur.ru/document?moduleId=1&amp;documentId=370328"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37</Pages>
  <Words>10403</Words>
  <Characters>59299</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2023-09-26T07:17:00Z</dcterms:created>
  <dcterms:modified xsi:type="dcterms:W3CDTF">2023-09-26T07:26:00Z</dcterms:modified>
</cp:coreProperties>
</file>